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8"/>
        </w:rPr>
      </w:pPr>
    </w:p>
    <w:p>
      <w:pPr>
        <w:pStyle w:val="Heading1"/>
        <w:spacing w:line="360" w:lineRule="auto" w:before="70"/>
        <w:ind w:left="340" w:right="331" w:firstLine="0"/>
        <w:jc w:val="center"/>
        <w:rPr>
          <w:sz w:val="14"/>
        </w:rPr>
      </w:pPr>
      <w:r>
        <w:rPr/>
        <w:t>COMPARANDO O PORTUGUÊS DA AMÉRICA COM O PORTUGUÊS DE PORTUGAL E COM OUTRAS LÍNGUAS</w:t>
      </w:r>
      <w:hyperlink w:history="true" w:anchor="_bookmark1">
        <w:r>
          <w:rPr>
            <w:position w:val="9"/>
            <w:sz w:val="14"/>
          </w:rPr>
          <w:t>1</w:t>
        </w:r>
      </w:hyperlink>
    </w:p>
    <w:p>
      <w:pPr>
        <w:pStyle w:val="BodyText"/>
        <w:rPr>
          <w:b/>
        </w:rPr>
      </w:pPr>
    </w:p>
    <w:p>
      <w:pPr>
        <w:spacing w:before="142"/>
        <w:ind w:left="337" w:right="331" w:firstLine="0"/>
        <w:jc w:val="center"/>
        <w:rPr>
          <w:b/>
          <w:sz w:val="20"/>
        </w:rPr>
      </w:pPr>
      <w:r>
        <w:rPr>
          <w:b/>
          <w:sz w:val="20"/>
        </w:rPr>
        <w:t>MARY A. KATO (UNICAMP)</w:t>
      </w:r>
    </w:p>
    <w:p>
      <w:pPr>
        <w:pStyle w:val="BodyText"/>
        <w:rPr>
          <w:b/>
          <w:sz w:val="20"/>
        </w:rPr>
      </w:pPr>
    </w:p>
    <w:p>
      <w:pPr>
        <w:pStyle w:val="BodyText"/>
        <w:spacing w:before="2"/>
        <w:rPr>
          <w:b/>
          <w:sz w:val="20"/>
        </w:rPr>
      </w:pPr>
    </w:p>
    <w:p>
      <w:pPr>
        <w:pStyle w:val="Heading1"/>
        <w:spacing w:line="360" w:lineRule="auto"/>
        <w:ind w:left="121" w:right="145" w:firstLine="0"/>
        <w:jc w:val="left"/>
      </w:pPr>
      <w:r>
        <w:rPr/>
        <w:t>O português teve muitas transformações nas terras brasileiras. A língua mudou não apenas nos aspectos fonético-fonológicos e lexicais, mas também nos sintáticos. Entenda melhor essas diferenças no texto de Mary Kato.</w:t>
      </w:r>
    </w:p>
    <w:p>
      <w:pPr>
        <w:pStyle w:val="BodyText"/>
        <w:spacing w:before="6"/>
        <w:rPr>
          <w:b/>
          <w:sz w:val="30"/>
        </w:rPr>
      </w:pPr>
    </w:p>
    <w:p>
      <w:pPr>
        <w:pStyle w:val="BodyText"/>
        <w:spacing w:line="360" w:lineRule="auto"/>
        <w:ind w:left="121" w:right="145"/>
      </w:pPr>
      <w:r>
        <w:rPr/>
        <w:t>Para ler com proveito este texto, alguma formação linguística é requerida, para uma compreensão mais adequada das respostas aqui oferecidas.</w:t>
      </w:r>
    </w:p>
    <w:p>
      <w:pPr>
        <w:pStyle w:val="BodyText"/>
      </w:pPr>
    </w:p>
    <w:p>
      <w:pPr>
        <w:pStyle w:val="BodyText"/>
        <w:spacing w:before="143"/>
        <w:ind w:left="121" w:right="145"/>
      </w:pPr>
      <w:bookmarkStart w:name="Índice" w:id="1"/>
      <w:bookmarkEnd w:id="1"/>
      <w:r>
        <w:rPr/>
      </w:r>
      <w:r>
        <w:rPr>
          <w:u w:val="single"/>
        </w:rPr>
        <w:t>Índice</w:t>
      </w:r>
    </w:p>
    <w:p>
      <w:pPr>
        <w:pStyle w:val="ListParagraph"/>
        <w:numPr>
          <w:ilvl w:val="0"/>
          <w:numId w:val="1"/>
        </w:numPr>
        <w:tabs>
          <w:tab w:pos="362" w:val="left" w:leader="none"/>
        </w:tabs>
        <w:spacing w:line="240" w:lineRule="auto" w:before="138" w:after="0"/>
        <w:ind w:left="122" w:right="0" w:firstLine="0"/>
        <w:jc w:val="left"/>
        <w:rPr>
          <w:sz w:val="24"/>
        </w:rPr>
      </w:pPr>
      <w:bookmarkStart w:name="1. O que se tem descoberto sobre a gramá" w:id="2"/>
      <w:bookmarkEnd w:id="2"/>
      <w:r>
        <w:rPr/>
      </w:r>
      <w:hyperlink w:history="true" w:anchor="_bookmark0">
        <w:bookmarkStart w:name="1. O que se tem descoberto sobre a gramá" w:id="3"/>
        <w:bookmarkEnd w:id="3"/>
        <w:r>
          <w:rPr>
            <w:sz w:val="24"/>
          </w:rPr>
          <w:t>O</w:t>
        </w:r>
        <w:r>
          <w:rPr>
            <w:sz w:val="24"/>
          </w:rPr>
          <w:t> que se tem descoberto sobre a gramática do Português Brasileiro</w:t>
        </w:r>
        <w:r>
          <w:rPr>
            <w:spacing w:val="-20"/>
            <w:sz w:val="24"/>
          </w:rPr>
          <w:t> </w:t>
        </w:r>
        <w:r>
          <w:rPr>
            <w:sz w:val="24"/>
          </w:rPr>
          <w:t>falado?</w:t>
        </w:r>
      </w:hyperlink>
    </w:p>
    <w:p>
      <w:pPr>
        <w:pStyle w:val="ListParagraph"/>
        <w:numPr>
          <w:ilvl w:val="0"/>
          <w:numId w:val="1"/>
        </w:numPr>
        <w:tabs>
          <w:tab w:pos="374" w:val="left" w:leader="none"/>
        </w:tabs>
        <w:spacing w:line="240" w:lineRule="auto" w:before="0" w:after="0"/>
        <w:ind w:left="122" w:right="115" w:firstLine="0"/>
        <w:jc w:val="left"/>
        <w:rPr>
          <w:sz w:val="24"/>
        </w:rPr>
      </w:pPr>
      <w:bookmarkStart w:name="2. O que se tem descoberto ao comparar o" w:id="4"/>
      <w:bookmarkEnd w:id="4"/>
      <w:r>
        <w:rPr/>
      </w:r>
      <w:hyperlink w:history="true" w:anchor="_bookmark2">
        <w:bookmarkStart w:name="2. O que se tem descoberto ao comparar o" w:id="5"/>
        <w:bookmarkEnd w:id="5"/>
        <w:r>
          <w:rPr>
            <w:sz w:val="24"/>
          </w:rPr>
          <w:t>O</w:t>
        </w:r>
        <w:r>
          <w:rPr>
            <w:sz w:val="24"/>
          </w:rPr>
          <w:t> que se tem descoberto ao comparar o Português Brasileiro ao Português Europeu? </w:t>
        </w:r>
        <w:bookmarkStart w:name="_bookmark0" w:id="6"/>
        <w:bookmarkEnd w:id="6"/>
        <w:r>
          <w:rPr>
            <w:sz w:val="24"/>
          </w:rPr>
        </w:r>
        <w:r>
          <w:rPr>
            <w:sz w:val="24"/>
          </w:rPr>
          <w:t>Aspectos  diacrônicos e translingüísticos do</w:t>
        </w:r>
        <w:r>
          <w:rPr>
            <w:spacing w:val="-13"/>
            <w:sz w:val="24"/>
          </w:rPr>
          <w:t> </w:t>
        </w:r>
        <w:r>
          <w:rPr>
            <w:sz w:val="24"/>
          </w:rPr>
          <w:t>PB</w:t>
        </w:r>
      </w:hyperlink>
    </w:p>
    <w:p>
      <w:pPr>
        <w:pStyle w:val="ListParagraph"/>
        <w:numPr>
          <w:ilvl w:val="1"/>
          <w:numId w:val="1"/>
        </w:numPr>
        <w:tabs>
          <w:tab w:pos="1190" w:val="left" w:leader="none"/>
        </w:tabs>
        <w:spacing w:line="240" w:lineRule="auto" w:before="0" w:after="0"/>
        <w:ind w:left="1190" w:right="0" w:hanging="360"/>
        <w:jc w:val="left"/>
        <w:rPr>
          <w:sz w:val="24"/>
        </w:rPr>
      </w:pPr>
      <w:bookmarkStart w:name=" 2.1 A ordem sentencial no Português Ant" w:id="7"/>
      <w:bookmarkEnd w:id="7"/>
      <w:r>
        <w:rPr/>
      </w:r>
      <w:hyperlink w:history="true" w:anchor="_bookmark3">
        <w:bookmarkStart w:name=" 2.1 A ordem sentencial no Português Ant" w:id="8"/>
        <w:bookmarkEnd w:id="8"/>
        <w:r>
          <w:rPr>
            <w:sz w:val="24"/>
          </w:rPr>
          <w:t>A</w:t>
        </w:r>
        <w:r>
          <w:rPr>
            <w:sz w:val="24"/>
          </w:rPr>
          <w:t> ordem sentencial no Português Antigo (PA) e Clássico</w:t>
        </w:r>
        <w:r>
          <w:rPr>
            <w:spacing w:val="-17"/>
            <w:sz w:val="24"/>
          </w:rPr>
          <w:t> </w:t>
        </w:r>
        <w:r>
          <w:rPr>
            <w:sz w:val="24"/>
          </w:rPr>
          <w:t>(PC)</w:t>
        </w:r>
      </w:hyperlink>
    </w:p>
    <w:p>
      <w:pPr>
        <w:pStyle w:val="ListParagraph"/>
        <w:numPr>
          <w:ilvl w:val="1"/>
          <w:numId w:val="1"/>
        </w:numPr>
        <w:tabs>
          <w:tab w:pos="1190" w:val="left" w:leader="none"/>
        </w:tabs>
        <w:spacing w:line="240" w:lineRule="auto" w:before="0" w:after="0"/>
        <w:ind w:left="1190" w:right="0" w:hanging="360"/>
        <w:jc w:val="left"/>
        <w:rPr>
          <w:sz w:val="24"/>
        </w:rPr>
      </w:pPr>
      <w:bookmarkStart w:name=" 2.2 O sujeito nulo  no PA  e no PC   " w:id="9"/>
      <w:bookmarkEnd w:id="9"/>
      <w:r>
        <w:rPr/>
      </w:r>
      <w:hyperlink w:history="true" w:anchor="_bookmark8">
        <w:bookmarkStart w:name=" 2.2 O sujeito nulo  no PA  e no PC   " w:id="10"/>
        <w:bookmarkEnd w:id="10"/>
        <w:r>
          <w:rPr>
            <w:sz w:val="24"/>
          </w:rPr>
          <w:t>O</w:t>
        </w:r>
        <w:r>
          <w:rPr>
            <w:sz w:val="24"/>
          </w:rPr>
          <w:t> sujeito nulo  no PA  e no</w:t>
        </w:r>
        <w:r>
          <w:rPr>
            <w:spacing w:val="-4"/>
            <w:sz w:val="24"/>
          </w:rPr>
          <w:t> </w:t>
        </w:r>
        <w:r>
          <w:rPr>
            <w:sz w:val="24"/>
          </w:rPr>
          <w:t>PC</w:t>
        </w:r>
      </w:hyperlink>
    </w:p>
    <w:p>
      <w:pPr>
        <w:pStyle w:val="ListParagraph"/>
        <w:numPr>
          <w:ilvl w:val="1"/>
          <w:numId w:val="1"/>
        </w:numPr>
        <w:tabs>
          <w:tab w:pos="1190" w:val="left" w:leader="none"/>
        </w:tabs>
        <w:spacing w:line="240" w:lineRule="auto" w:before="0" w:after="0"/>
        <w:ind w:left="1190" w:right="0" w:hanging="360"/>
        <w:jc w:val="left"/>
        <w:rPr>
          <w:sz w:val="24"/>
        </w:rPr>
      </w:pPr>
      <w:bookmarkStart w:name=" 2.3 Os sistema de clíticos no PA " w:id="11"/>
      <w:bookmarkEnd w:id="11"/>
      <w:r>
        <w:rPr/>
      </w:r>
      <w:hyperlink w:history="true" w:anchor="_bookmark11">
        <w:bookmarkStart w:name=" 2.3 Os sistema de clíticos no PA " w:id="12"/>
        <w:bookmarkEnd w:id="12"/>
        <w:r>
          <w:rPr>
            <w:sz w:val="24"/>
          </w:rPr>
          <w:t>Os</w:t>
        </w:r>
        <w:r>
          <w:rPr>
            <w:sz w:val="24"/>
          </w:rPr>
          <w:t> sistema de clíticos no</w:t>
        </w:r>
        <w:r>
          <w:rPr>
            <w:spacing w:val="-8"/>
            <w:sz w:val="24"/>
          </w:rPr>
          <w:t> </w:t>
        </w:r>
        <w:r>
          <w:rPr>
            <w:sz w:val="24"/>
          </w:rPr>
          <w:t>PA</w:t>
        </w:r>
      </w:hyperlink>
    </w:p>
    <w:p>
      <w:pPr>
        <w:pStyle w:val="ListParagraph"/>
        <w:numPr>
          <w:ilvl w:val="0"/>
          <w:numId w:val="1"/>
        </w:numPr>
        <w:tabs>
          <w:tab w:pos="362" w:val="left" w:leader="none"/>
        </w:tabs>
        <w:spacing w:line="240" w:lineRule="auto" w:before="0" w:after="0"/>
        <w:ind w:left="362" w:right="0" w:hanging="240"/>
        <w:jc w:val="left"/>
        <w:rPr>
          <w:sz w:val="24"/>
        </w:rPr>
      </w:pPr>
      <w:bookmarkStart w:name="3. As mudanças mais recentes" w:id="13"/>
      <w:bookmarkEnd w:id="13"/>
      <w:r>
        <w:rPr/>
      </w:r>
      <w:hyperlink w:history="true" w:anchor="_bookmark14">
        <w:bookmarkStart w:name="3. As mudanças mais recentes" w:id="14"/>
        <w:bookmarkEnd w:id="14"/>
        <w:r>
          <w:rPr>
            <w:sz w:val="24"/>
          </w:rPr>
          <w:t>As</w:t>
        </w:r>
        <w:r>
          <w:rPr>
            <w:sz w:val="24"/>
          </w:rPr>
          <w:t> mudanças mais</w:t>
        </w:r>
        <w:r>
          <w:rPr>
            <w:spacing w:val="-8"/>
            <w:sz w:val="24"/>
          </w:rPr>
          <w:t> </w:t>
        </w:r>
        <w:r>
          <w:rPr>
            <w:sz w:val="24"/>
          </w:rPr>
          <w:t>recentes</w:t>
        </w:r>
      </w:hyperlink>
    </w:p>
    <w:p>
      <w:pPr>
        <w:pStyle w:val="ListParagraph"/>
        <w:numPr>
          <w:ilvl w:val="1"/>
          <w:numId w:val="1"/>
        </w:numPr>
        <w:tabs>
          <w:tab w:pos="1190" w:val="left" w:leader="none"/>
        </w:tabs>
        <w:spacing w:line="240" w:lineRule="auto" w:before="0" w:after="0"/>
        <w:ind w:left="1190" w:right="0" w:hanging="360"/>
        <w:jc w:val="left"/>
        <w:rPr>
          <w:sz w:val="24"/>
        </w:rPr>
      </w:pPr>
      <w:bookmarkStart w:name=" 3.1 A posição do foco contrastivo " w:id="15"/>
      <w:bookmarkEnd w:id="15"/>
      <w:r>
        <w:rPr/>
      </w:r>
      <w:hyperlink w:history="true" w:anchor="_bookmark15">
        <w:bookmarkStart w:name=" 3.1 A posição do foco contrastivo " w:id="16"/>
        <w:bookmarkEnd w:id="16"/>
        <w:r>
          <w:rPr>
            <w:sz w:val="24"/>
          </w:rPr>
          <w:t>A</w:t>
        </w:r>
        <w:r>
          <w:rPr>
            <w:sz w:val="24"/>
          </w:rPr>
          <w:t> posição do foco</w:t>
        </w:r>
        <w:r>
          <w:rPr>
            <w:spacing w:val="-5"/>
            <w:sz w:val="24"/>
          </w:rPr>
          <w:t> </w:t>
        </w:r>
        <w:r>
          <w:rPr>
            <w:sz w:val="24"/>
          </w:rPr>
          <w:t>contrastivo</w:t>
        </w:r>
      </w:hyperlink>
    </w:p>
    <w:p>
      <w:pPr>
        <w:pStyle w:val="ListParagraph"/>
        <w:numPr>
          <w:ilvl w:val="1"/>
          <w:numId w:val="1"/>
        </w:numPr>
        <w:tabs>
          <w:tab w:pos="1190" w:val="left" w:leader="none"/>
        </w:tabs>
        <w:spacing w:line="240" w:lineRule="auto" w:before="0" w:after="0"/>
        <w:ind w:left="1190" w:right="0" w:hanging="360"/>
        <w:jc w:val="left"/>
        <w:rPr>
          <w:sz w:val="24"/>
        </w:rPr>
      </w:pPr>
      <w:bookmarkStart w:name=" 3.2 O declínio do sujeito nulo e da ord" w:id="17"/>
      <w:bookmarkEnd w:id="17"/>
      <w:r>
        <w:rPr/>
      </w:r>
      <w:hyperlink w:history="true" w:anchor="_bookmark19">
        <w:bookmarkStart w:name=" 3.2 O declínio do sujeito nulo e da ord" w:id="18"/>
        <w:bookmarkEnd w:id="18"/>
        <w:r>
          <w:rPr>
            <w:sz w:val="24"/>
          </w:rPr>
          <w:t>O</w:t>
        </w:r>
        <w:r>
          <w:rPr>
            <w:sz w:val="24"/>
          </w:rPr>
          <w:t> declínio do sujeito nulo e da ordem</w:t>
        </w:r>
        <w:r>
          <w:rPr>
            <w:spacing w:val="-8"/>
            <w:sz w:val="24"/>
          </w:rPr>
          <w:t> </w:t>
        </w:r>
        <w:r>
          <w:rPr>
            <w:sz w:val="24"/>
          </w:rPr>
          <w:t>V(X)S</w:t>
        </w:r>
      </w:hyperlink>
    </w:p>
    <w:p>
      <w:pPr>
        <w:pStyle w:val="ListParagraph"/>
        <w:numPr>
          <w:ilvl w:val="1"/>
          <w:numId w:val="1"/>
        </w:numPr>
        <w:tabs>
          <w:tab w:pos="1190" w:val="left" w:leader="none"/>
        </w:tabs>
        <w:spacing w:line="240" w:lineRule="auto" w:before="0" w:after="0"/>
        <w:ind w:left="1190" w:right="0" w:hanging="360"/>
        <w:jc w:val="left"/>
        <w:rPr>
          <w:sz w:val="24"/>
        </w:rPr>
      </w:pPr>
      <w:bookmarkStart w:name=" 3.3 A posição dos clíticos " w:id="19"/>
      <w:bookmarkEnd w:id="19"/>
      <w:r>
        <w:rPr/>
      </w:r>
      <w:hyperlink w:history="true" w:anchor="_bookmark22">
        <w:bookmarkStart w:name=" 3.3 A posição dos clíticos " w:id="20"/>
        <w:bookmarkEnd w:id="20"/>
        <w:r>
          <w:rPr>
            <w:sz w:val="24"/>
          </w:rPr>
          <w:t>A</w:t>
        </w:r>
        <w:r>
          <w:rPr>
            <w:sz w:val="24"/>
          </w:rPr>
          <w:t> posição dos</w:t>
        </w:r>
        <w:r>
          <w:rPr>
            <w:spacing w:val="-5"/>
            <w:sz w:val="24"/>
          </w:rPr>
          <w:t> </w:t>
        </w:r>
        <w:r>
          <w:rPr>
            <w:sz w:val="24"/>
          </w:rPr>
          <w:t>clíticos</w:t>
        </w:r>
      </w:hyperlink>
    </w:p>
    <w:p>
      <w:pPr>
        <w:pStyle w:val="ListParagraph"/>
        <w:numPr>
          <w:ilvl w:val="1"/>
          <w:numId w:val="1"/>
        </w:numPr>
        <w:tabs>
          <w:tab w:pos="1190" w:val="left" w:leader="none"/>
        </w:tabs>
        <w:spacing w:line="240" w:lineRule="auto" w:before="0" w:after="0"/>
        <w:ind w:left="1190" w:right="0" w:hanging="360"/>
        <w:jc w:val="left"/>
        <w:rPr>
          <w:sz w:val="24"/>
        </w:rPr>
      </w:pPr>
      <w:bookmarkStart w:name=" 3.4 O aparecimento de um paradigma de p" w:id="21"/>
      <w:bookmarkEnd w:id="21"/>
      <w:r>
        <w:rPr/>
      </w:r>
      <w:hyperlink w:history="true" w:anchor="_bookmark24">
        <w:bookmarkStart w:name=" 3.4 O aparecimento de um paradigma de p" w:id="22"/>
        <w:bookmarkEnd w:id="22"/>
        <w:r>
          <w:rPr>
            <w:sz w:val="24"/>
          </w:rPr>
          <w:t>O</w:t>
        </w:r>
        <w:r>
          <w:rPr>
            <w:sz w:val="24"/>
          </w:rPr>
          <w:t> aparecimento de um paradigma de pronomes</w:t>
        </w:r>
        <w:r>
          <w:rPr>
            <w:spacing w:val="-10"/>
            <w:sz w:val="24"/>
          </w:rPr>
          <w:t> </w:t>
        </w:r>
        <w:r>
          <w:rPr>
            <w:sz w:val="24"/>
          </w:rPr>
          <w:t>fracos</w:t>
        </w:r>
      </w:hyperlink>
    </w:p>
    <w:p>
      <w:pPr>
        <w:pStyle w:val="ListParagraph"/>
        <w:numPr>
          <w:ilvl w:val="1"/>
          <w:numId w:val="1"/>
        </w:numPr>
        <w:tabs>
          <w:tab w:pos="1240" w:val="left" w:leader="none"/>
        </w:tabs>
        <w:spacing w:line="240" w:lineRule="auto" w:before="0" w:after="0"/>
        <w:ind w:left="1240" w:right="0" w:hanging="410"/>
        <w:jc w:val="left"/>
        <w:rPr>
          <w:sz w:val="24"/>
        </w:rPr>
      </w:pPr>
      <w:bookmarkStart w:name=" 3.5 O Português Brasileiro Contemporâne" w:id="23"/>
      <w:bookmarkEnd w:id="23"/>
      <w:r>
        <w:rPr/>
      </w:r>
      <w:hyperlink w:history="true" w:anchor="_bookmark27">
        <w:bookmarkStart w:name=" 3.5 O Português Brasileiro Contemporâne" w:id="24"/>
        <w:bookmarkEnd w:id="24"/>
        <w:r>
          <w:rPr>
            <w:sz w:val="24"/>
          </w:rPr>
          <w:t>O</w:t>
        </w:r>
        <w:r>
          <w:rPr>
            <w:sz w:val="24"/>
          </w:rPr>
          <w:t>  Português  Brasileiro  Contemporâneo  como  língua de proeminência </w:t>
        </w:r>
        <w:r>
          <w:rPr>
            <w:spacing w:val="22"/>
            <w:sz w:val="24"/>
          </w:rPr>
          <w:t> </w:t>
        </w:r>
        <w:r>
          <w:rPr>
            <w:sz w:val="24"/>
          </w:rPr>
          <w:t>de</w:t>
        </w:r>
      </w:hyperlink>
    </w:p>
    <w:p>
      <w:pPr>
        <w:pStyle w:val="BodyText"/>
        <w:ind w:left="121" w:right="145"/>
      </w:pPr>
      <w:hyperlink w:history="true" w:anchor="_bookmark27">
        <w:r>
          <w:rPr/>
          <w:t>tópico</w:t>
        </w:r>
      </w:hyperlink>
    </w:p>
    <w:p>
      <w:pPr>
        <w:pStyle w:val="ListParagraph"/>
        <w:numPr>
          <w:ilvl w:val="0"/>
          <w:numId w:val="1"/>
        </w:numPr>
        <w:tabs>
          <w:tab w:pos="362" w:val="left" w:leader="none"/>
        </w:tabs>
        <w:spacing w:line="240" w:lineRule="auto" w:before="0" w:after="0"/>
        <w:ind w:left="362" w:right="0" w:hanging="240"/>
        <w:jc w:val="left"/>
        <w:rPr>
          <w:sz w:val="24"/>
        </w:rPr>
      </w:pPr>
      <w:bookmarkStart w:name="4. Conclusões " w:id="25"/>
      <w:bookmarkEnd w:id="25"/>
      <w:r>
        <w:rPr/>
      </w:r>
      <w:hyperlink w:history="true" w:anchor="_bookmark30">
        <w:bookmarkStart w:name="4. Conclusões " w:id="26"/>
        <w:bookmarkEnd w:id="26"/>
        <w:r>
          <w:rPr>
            <w:sz w:val="24"/>
          </w:rPr>
          <w:t>Con</w:t>
        </w:r>
        <w:r>
          <w:rPr>
            <w:sz w:val="24"/>
          </w:rPr>
          <w:t>clusões</w:t>
        </w:r>
      </w:hyperlink>
    </w:p>
    <w:p>
      <w:pPr>
        <w:pStyle w:val="ListParagraph"/>
        <w:numPr>
          <w:ilvl w:val="0"/>
          <w:numId w:val="1"/>
        </w:numPr>
        <w:tabs>
          <w:tab w:pos="362" w:val="left" w:leader="none"/>
        </w:tabs>
        <w:spacing w:line="240" w:lineRule="auto" w:before="0" w:after="0"/>
        <w:ind w:left="362" w:right="0" w:hanging="240"/>
        <w:jc w:val="left"/>
        <w:rPr>
          <w:sz w:val="24"/>
        </w:rPr>
      </w:pPr>
      <w:bookmarkStart w:name="5. Referências" w:id="27"/>
      <w:bookmarkEnd w:id="27"/>
      <w:r>
        <w:rPr/>
      </w:r>
      <w:hyperlink w:history="true" w:anchor="_bookmark31">
        <w:bookmarkStart w:name="5. Referências" w:id="28"/>
        <w:bookmarkEnd w:id="28"/>
        <w:r>
          <w:rPr>
            <w:sz w:val="24"/>
          </w:rPr>
          <w:t>R</w:t>
        </w:r>
        <w:r>
          <w:rPr>
            <w:sz w:val="24"/>
          </w:rPr>
          <w:t>eferências</w:t>
        </w:r>
      </w:hyperlink>
    </w:p>
    <w:p>
      <w:pPr>
        <w:pStyle w:val="BodyText"/>
      </w:pPr>
    </w:p>
    <w:p>
      <w:pPr>
        <w:pStyle w:val="BodyText"/>
      </w:pPr>
    </w:p>
    <w:p>
      <w:pPr>
        <w:pStyle w:val="BodyText"/>
      </w:pPr>
    </w:p>
    <w:p>
      <w:pPr>
        <w:pStyle w:val="Heading1"/>
        <w:numPr>
          <w:ilvl w:val="0"/>
          <w:numId w:val="2"/>
        </w:numPr>
        <w:tabs>
          <w:tab w:pos="362" w:val="left" w:leader="none"/>
        </w:tabs>
        <w:spacing w:line="240" w:lineRule="auto" w:before="0" w:after="0"/>
        <w:ind w:left="122" w:right="0" w:firstLine="0"/>
        <w:jc w:val="left"/>
      </w:pPr>
      <w:bookmarkStart w:name="1. O que se tem descoberto sobre a gramá" w:id="29"/>
      <w:bookmarkEnd w:id="29"/>
      <w:r>
        <w:rPr>
          <w:b w:val="0"/>
        </w:rPr>
      </w:r>
      <w:bookmarkStart w:name="1. O que se tem descoberto sobre a gramá" w:id="30"/>
      <w:bookmarkEnd w:id="30"/>
      <w:r>
        <w:rPr/>
        <w:t>O</w:t>
      </w:r>
      <w:r>
        <w:rPr/>
        <w:t> que se tem descoberto sobre a gramática do Português Brasileiro</w:t>
      </w:r>
      <w:r>
        <w:rPr>
          <w:spacing w:val="-20"/>
        </w:rPr>
        <w:t> </w:t>
      </w:r>
      <w:r>
        <w:rPr/>
        <w:t>falado?</w:t>
      </w:r>
    </w:p>
    <w:p>
      <w:pPr>
        <w:pStyle w:val="BodyText"/>
        <w:rPr>
          <w:b/>
        </w:rPr>
      </w:pPr>
    </w:p>
    <w:p>
      <w:pPr>
        <w:pStyle w:val="BodyText"/>
        <w:spacing w:line="360" w:lineRule="auto" w:before="138"/>
        <w:ind w:left="121"/>
      </w:pPr>
      <w:r>
        <w:rPr/>
        <w:t>Desde os primeiros estudos filológicos e lingüísticos desenvolvidos no Brasil, vêm se reconhecendo as diferenças entre o português europeu (EP) e o português  da   América,</w:t>
      </w:r>
    </w:p>
    <w:p>
      <w:pPr>
        <w:pStyle w:val="BodyText"/>
        <w:spacing w:line="20" w:lineRule="exact"/>
        <w:ind w:left="117"/>
        <w:rPr>
          <w:sz w:val="2"/>
        </w:rPr>
      </w:pPr>
      <w:r>
        <w:rPr>
          <w:sz w:val="2"/>
        </w:rPr>
        <w:pict>
          <v:group style="width:106.8pt;height:.5pt;mso-position-horizontal-relative:char;mso-position-vertical-relative:line" coordorigin="0,0" coordsize="2136,10">
            <v:line style="position:absolute" from="5,5" to="2131,5" stroked="true" strokeweight=".5pt" strokecolor="#000000"/>
          </v:group>
        </w:pict>
      </w:r>
      <w:r>
        <w:rPr>
          <w:sz w:val="2"/>
        </w:rPr>
      </w:r>
    </w:p>
    <w:p>
      <w:pPr>
        <w:spacing w:line="244" w:lineRule="auto" w:before="48"/>
        <w:ind w:left="121" w:right="185" w:firstLine="0"/>
        <w:jc w:val="left"/>
        <w:rPr>
          <w:sz w:val="20"/>
        </w:rPr>
      </w:pPr>
      <w:bookmarkStart w:name="_bookmark1" w:id="31"/>
      <w:bookmarkEnd w:id="31"/>
      <w:r>
        <w:rPr/>
      </w:r>
      <w:r>
        <w:rPr>
          <w:rFonts w:ascii="Book Antiqua" w:hAnsi="Book Antiqua"/>
          <w:position w:val="8"/>
          <w:sz w:val="11"/>
        </w:rPr>
        <w:t>1 </w:t>
      </w:r>
      <w:r>
        <w:rPr>
          <w:sz w:val="20"/>
        </w:rPr>
        <w:t>Uma versão reduzida deste trabalho foi apresentada no Congresso da ALFAL, 2005, Monterrey, México, em conferência plenária, sob o título: </w:t>
      </w:r>
      <w:r>
        <w:rPr>
          <w:i/>
          <w:sz w:val="20"/>
        </w:rPr>
        <w:t>O Português na América. </w:t>
      </w:r>
      <w:r>
        <w:rPr>
          <w:sz w:val="20"/>
        </w:rPr>
        <w:t>Agradeço à Ilza Ribeiro, Maria Eugenia Duarte pela leitura da versão original deste texto e ao Ataliba de Castilho, presidente da ALFAL na ocasião, por ter me emprestado a sua voz na apresentação deste trabalho no referido Congresso.</w:t>
      </w:r>
    </w:p>
    <w:p>
      <w:pPr>
        <w:spacing w:after="0" w:line="244" w:lineRule="auto"/>
        <w:jc w:val="left"/>
        <w:rPr>
          <w:sz w:val="20"/>
        </w:rPr>
        <w:sectPr>
          <w:headerReference w:type="default" r:id="rId5"/>
          <w:footerReference w:type="default" r:id="rId6"/>
          <w:type w:val="continuous"/>
          <w:pgSz w:w="11900" w:h="16840"/>
          <w:pgMar w:header="708" w:footer="842" w:top="2120" w:bottom="1040" w:left="1580" w:right="1580"/>
          <w:pgNumType w:start="1"/>
        </w:sectPr>
      </w:pPr>
    </w:p>
    <w:p>
      <w:pPr>
        <w:pStyle w:val="BodyText"/>
        <w:spacing w:before="1"/>
        <w:rPr>
          <w:sz w:val="18"/>
        </w:rPr>
      </w:pPr>
    </w:p>
    <w:p>
      <w:pPr>
        <w:pStyle w:val="BodyText"/>
        <w:spacing w:line="360" w:lineRule="auto" w:before="70"/>
        <w:ind w:left="101" w:right="115"/>
        <w:jc w:val="both"/>
      </w:pPr>
      <w:r>
        <w:rPr/>
        <w:t>falado no Brasil (PB), não apenas nos aspectos fonético-fonológicos e lexicais mas também nos sintáticos. Há ainda uma vasta literatura polêmica sobre as origens dessas diferenças, desde a proposta de que o PB teria se originado de uma língua crioula que se descrioulizou (Guy, 1989) à que atribui as suas características peculiares a um processo natural de deriva (Naro 1981; Tarallo 1993, Naro &amp; Scherre, 2000), ou ainda a um processo de crioulização entendido como algum tipo de transmissão lingüística irregular ou descontínua (Baxter e Luchesi , 1997).</w:t>
      </w:r>
    </w:p>
    <w:p>
      <w:pPr>
        <w:pStyle w:val="BodyText"/>
      </w:pPr>
    </w:p>
    <w:p>
      <w:pPr>
        <w:pStyle w:val="BodyText"/>
        <w:spacing w:line="360" w:lineRule="auto" w:before="143"/>
        <w:ind w:left="101" w:right="121"/>
        <w:jc w:val="both"/>
      </w:pPr>
      <w:r>
        <w:rPr/>
        <w:t>O objetivo deste trabalho não será o de abordar essas questões polêmicas, mas o de trazer alguns dos resultados obtidos nos projetos em que estive envolvida. São eles:</w:t>
      </w:r>
    </w:p>
    <w:p>
      <w:pPr>
        <w:pStyle w:val="ListParagraph"/>
        <w:numPr>
          <w:ilvl w:val="1"/>
          <w:numId w:val="2"/>
        </w:numPr>
        <w:tabs>
          <w:tab w:pos="822" w:val="left" w:leader="none"/>
        </w:tabs>
        <w:spacing w:line="360" w:lineRule="auto" w:before="5" w:after="0"/>
        <w:ind w:left="822" w:right="117" w:hanging="360"/>
        <w:jc w:val="both"/>
        <w:rPr>
          <w:sz w:val="24"/>
        </w:rPr>
      </w:pPr>
      <w:r>
        <w:rPr>
          <w:sz w:val="24"/>
        </w:rPr>
        <w:t>o </w:t>
      </w:r>
      <w:r>
        <w:rPr>
          <w:b/>
          <w:sz w:val="24"/>
        </w:rPr>
        <w:t>Projeto Diacrônico </w:t>
      </w:r>
      <w:r>
        <w:rPr>
          <w:sz w:val="24"/>
        </w:rPr>
        <w:t>baseado em peças teatrais do período clássico ao  moderno, coordenado por mim, por Fernando Tarallo (</w:t>
      </w:r>
      <w:r>
        <w:rPr>
          <w:rFonts w:ascii="Arial" w:hAnsi="Arial"/>
          <w:sz w:val="24"/>
        </w:rPr>
        <w:t>†) </w:t>
      </w:r>
      <w:r>
        <w:rPr>
          <w:sz w:val="24"/>
        </w:rPr>
        <w:t>e por Ian Roberts (cf Roberts &amp; Kato,</w:t>
      </w:r>
      <w:r>
        <w:rPr>
          <w:spacing w:val="-5"/>
          <w:sz w:val="24"/>
        </w:rPr>
        <w:t> </w:t>
      </w:r>
      <w:r>
        <w:rPr>
          <w:sz w:val="24"/>
        </w:rPr>
        <w:t>1993)</w:t>
      </w:r>
    </w:p>
    <w:p>
      <w:pPr>
        <w:pStyle w:val="ListParagraph"/>
        <w:numPr>
          <w:ilvl w:val="1"/>
          <w:numId w:val="2"/>
        </w:numPr>
        <w:tabs>
          <w:tab w:pos="1169" w:val="left" w:leader="none"/>
          <w:tab w:pos="1170" w:val="left" w:leader="none"/>
        </w:tabs>
        <w:spacing w:line="360" w:lineRule="auto" w:before="5" w:after="0"/>
        <w:ind w:left="810" w:right="243" w:hanging="348"/>
        <w:jc w:val="left"/>
        <w:rPr>
          <w:sz w:val="24"/>
        </w:rPr>
      </w:pPr>
      <w:r>
        <w:rPr>
          <w:sz w:val="24"/>
        </w:rPr>
        <w:t>os trabalhos do </w:t>
      </w:r>
      <w:r>
        <w:rPr>
          <w:b/>
          <w:sz w:val="24"/>
        </w:rPr>
        <w:t>Projeto Relações Gramaticais</w:t>
      </w:r>
      <w:r>
        <w:rPr>
          <w:sz w:val="24"/>
        </w:rPr>
        <w:t>, coordenado por mim e por Milton do Nascimento, um sub-projeto do Projeto da Gramática do Português Falado, sob a coordenação geral de Ataliba de Castilho, (vide rsultados na Série </w:t>
      </w:r>
      <w:r>
        <w:rPr>
          <w:i/>
          <w:sz w:val="24"/>
        </w:rPr>
        <w:t>Gramática do Português Falado vols 1,II,III,IV,V,VI,VII,VIII</w:t>
      </w:r>
      <w:r>
        <w:rPr>
          <w:sz w:val="24"/>
        </w:rPr>
        <w:t>)</w:t>
      </w:r>
      <w:r>
        <w:rPr>
          <w:spacing w:val="-9"/>
          <w:sz w:val="24"/>
        </w:rPr>
        <w:t> </w:t>
      </w:r>
      <w:r>
        <w:rPr>
          <w:sz w:val="24"/>
        </w:rPr>
        <w:t>e</w:t>
      </w:r>
    </w:p>
    <w:p>
      <w:pPr>
        <w:pStyle w:val="ListParagraph"/>
        <w:numPr>
          <w:ilvl w:val="1"/>
          <w:numId w:val="2"/>
        </w:numPr>
        <w:tabs>
          <w:tab w:pos="822" w:val="left" w:leader="none"/>
        </w:tabs>
        <w:spacing w:line="360" w:lineRule="auto" w:before="5" w:after="0"/>
        <w:ind w:left="810" w:right="115" w:hanging="348"/>
        <w:jc w:val="left"/>
        <w:rPr>
          <w:i/>
          <w:sz w:val="24"/>
        </w:rPr>
      </w:pPr>
      <w:r>
        <w:rPr>
          <w:sz w:val="24"/>
        </w:rPr>
        <w:t>o Projeto comparativo </w:t>
      </w:r>
      <w:r>
        <w:rPr>
          <w:b/>
          <w:sz w:val="24"/>
        </w:rPr>
        <w:t>Português Europeu/Português Brasileiro: unidade e diversidade na passagem do milênio</w:t>
      </w:r>
      <w:r>
        <w:rPr>
          <w:sz w:val="24"/>
        </w:rPr>
        <w:t>, coordenado por mim e por João de Andrade Peres (v. </w:t>
      </w:r>
      <w:r>
        <w:rPr>
          <w:i/>
          <w:sz w:val="24"/>
        </w:rPr>
        <w:t>Atas da Associação Portuguesa de Linguística</w:t>
      </w:r>
      <w:r>
        <w:rPr>
          <w:sz w:val="24"/>
        </w:rPr>
        <w:t>, 2001, </w:t>
      </w:r>
      <w:r>
        <w:rPr>
          <w:i/>
          <w:sz w:val="24"/>
        </w:rPr>
        <w:t>Atas </w:t>
      </w:r>
      <w:r>
        <w:rPr>
          <w:i/>
          <w:spacing w:val="12"/>
          <w:sz w:val="24"/>
        </w:rPr>
        <w:t> </w:t>
      </w:r>
      <w:r>
        <w:rPr>
          <w:i/>
          <w:sz w:val="24"/>
        </w:rPr>
        <w:t>da</w:t>
      </w:r>
    </w:p>
    <w:p>
      <w:pPr>
        <w:spacing w:line="360" w:lineRule="auto" w:before="5"/>
        <w:ind w:left="461" w:right="200" w:firstLine="0"/>
        <w:jc w:val="left"/>
        <w:rPr>
          <w:sz w:val="24"/>
        </w:rPr>
      </w:pPr>
      <w:r>
        <w:rPr>
          <w:i/>
          <w:sz w:val="24"/>
        </w:rPr>
        <w:t>Associação Brasileira de Linguística </w:t>
      </w:r>
      <w:r>
        <w:rPr>
          <w:sz w:val="24"/>
        </w:rPr>
        <w:t>(ABRALIN), 2003, e </w:t>
      </w:r>
      <w:r>
        <w:rPr>
          <w:i/>
          <w:sz w:val="24"/>
        </w:rPr>
        <w:t>Journal of Portuguese </w:t>
      </w:r>
      <w:r>
        <w:rPr>
          <w:i/>
          <w:sz w:val="24"/>
        </w:rPr>
        <w:t>Linguistics,</w:t>
      </w:r>
      <w:r>
        <w:rPr>
          <w:sz w:val="24"/>
        </w:rPr>
        <w:t>3,1, 2005)</w:t>
      </w:r>
    </w:p>
    <w:p>
      <w:pPr>
        <w:pStyle w:val="BodyText"/>
      </w:pPr>
    </w:p>
    <w:p>
      <w:pPr>
        <w:pStyle w:val="BodyText"/>
        <w:spacing w:line="360" w:lineRule="auto" w:before="143"/>
        <w:ind w:left="101" w:right="121"/>
        <w:jc w:val="both"/>
      </w:pPr>
      <w:r>
        <w:rPr/>
        <w:t>Nos três projetos, a teoria utilizada foi, em sua maior parte, a dos Princípios e Parâmetros, com vários deles utilizando a  metodologia da Teoria da Variação.</w:t>
      </w:r>
    </w:p>
    <w:p>
      <w:pPr>
        <w:pStyle w:val="BodyText"/>
      </w:pPr>
    </w:p>
    <w:p>
      <w:pPr>
        <w:pStyle w:val="BodyText"/>
        <w:spacing w:line="360" w:lineRule="auto" w:before="143"/>
        <w:ind w:left="101" w:right="115"/>
        <w:jc w:val="both"/>
      </w:pPr>
      <w:r>
        <w:rPr/>
        <w:t>Na primeira parte deste trabalho examinarei o Português em uma perspectiva diacrônica translingüística, comparando-o com línguas germânicas e românicas e, na  segunda parte, mostrarei o perfil sincrônico do PB. Para dar aqui uma idéia impressionística de sua gramática atual, o Português contemporâneo da América se parece, em alguns aspectos, com o inglês, língua que mais se afastou das suas irmãs germânicas.  Também</w:t>
      </w:r>
    </w:p>
    <w:p>
      <w:pPr>
        <w:spacing w:after="0" w:line="360" w:lineRule="auto"/>
        <w:jc w:val="both"/>
        <w:sectPr>
          <w:pgSz w:w="11900" w:h="16840"/>
          <w:pgMar w:header="708" w:footer="842" w:top="2120" w:bottom="1040" w:left="1600" w:right="1580"/>
        </w:sectPr>
      </w:pPr>
    </w:p>
    <w:p>
      <w:pPr>
        <w:pStyle w:val="BodyText"/>
        <w:spacing w:before="1"/>
        <w:rPr>
          <w:sz w:val="18"/>
        </w:rPr>
      </w:pPr>
    </w:p>
    <w:p>
      <w:pPr>
        <w:pStyle w:val="BodyText"/>
        <w:spacing w:line="360" w:lineRule="auto" w:before="70"/>
        <w:ind w:left="121" w:right="115"/>
        <w:jc w:val="both"/>
      </w:pPr>
      <w:r>
        <w:rPr/>
        <w:t>se parece, em alguns aspectos, com o francês, língua que mais se afastou das línguas românicas. Finalmente, o PB apresenta hoje algumas propriedades similares às de línguas de proeminência de tópico, asiáticas, como o chinês e o japonês.</w:t>
      </w:r>
    </w:p>
    <w:p>
      <w:pPr>
        <w:pStyle w:val="BodyText"/>
      </w:pPr>
    </w:p>
    <w:p>
      <w:pPr>
        <w:pStyle w:val="Heading1"/>
        <w:numPr>
          <w:ilvl w:val="0"/>
          <w:numId w:val="2"/>
        </w:numPr>
        <w:tabs>
          <w:tab w:pos="414" w:val="left" w:leader="none"/>
        </w:tabs>
        <w:spacing w:line="240" w:lineRule="auto" w:before="143" w:after="0"/>
        <w:ind w:left="122" w:right="122" w:firstLine="0"/>
        <w:jc w:val="left"/>
      </w:pPr>
      <w:bookmarkStart w:name="2. O que se tem descoberto ao comparar o" w:id="32"/>
      <w:bookmarkEnd w:id="32"/>
      <w:r>
        <w:rPr>
          <w:b w:val="0"/>
        </w:rPr>
      </w:r>
      <w:bookmarkStart w:name="_bookmark2" w:id="33"/>
      <w:bookmarkEnd w:id="33"/>
      <w:r>
        <w:rPr>
          <w:b w:val="0"/>
        </w:rPr>
      </w:r>
      <w:bookmarkStart w:name="_bookmark2" w:id="34"/>
      <w:bookmarkEnd w:id="34"/>
      <w:r>
        <w:rPr/>
        <w:t>O</w:t>
      </w:r>
      <w:r>
        <w:rPr/>
        <w:t> que se tem descoberto ao comparar o Português Brasileiro ao Português Europeu? Aspectos  diacrônicos e translingüísticos do</w:t>
      </w:r>
      <w:r>
        <w:rPr>
          <w:spacing w:val="-18"/>
        </w:rPr>
        <w:t> </w:t>
      </w:r>
      <w:r>
        <w:rPr/>
        <w:t>PB</w:t>
      </w:r>
    </w:p>
    <w:p>
      <w:pPr>
        <w:pStyle w:val="BodyText"/>
        <w:rPr>
          <w:b/>
          <w:sz w:val="20"/>
        </w:rPr>
      </w:pPr>
    </w:p>
    <w:p>
      <w:pPr>
        <w:pStyle w:val="ListParagraph"/>
        <w:numPr>
          <w:ilvl w:val="1"/>
          <w:numId w:val="3"/>
        </w:numPr>
        <w:tabs>
          <w:tab w:pos="454" w:val="left" w:leader="none"/>
        </w:tabs>
        <w:spacing w:line="240" w:lineRule="auto" w:before="0" w:after="0"/>
        <w:ind w:left="454" w:right="0" w:hanging="332"/>
        <w:jc w:val="left"/>
        <w:rPr>
          <w:b/>
          <w:sz w:val="24"/>
        </w:rPr>
      </w:pPr>
      <w:bookmarkStart w:name=" 2.1 A ordem sentencial no Português Ant" w:id="35"/>
      <w:bookmarkEnd w:id="35"/>
      <w:r>
        <w:rPr/>
      </w:r>
      <w:bookmarkStart w:name="_bookmark3" w:id="36"/>
      <w:bookmarkEnd w:id="36"/>
      <w:r>
        <w:rPr/>
      </w:r>
      <w:bookmarkStart w:name="_bookmark3" w:id="37"/>
      <w:bookmarkEnd w:id="37"/>
      <w:r>
        <w:rPr>
          <w:b/>
          <w:sz w:val="24"/>
        </w:rPr>
        <w:t>A</w:t>
      </w:r>
      <w:r>
        <w:rPr>
          <w:b/>
          <w:sz w:val="24"/>
        </w:rPr>
        <w:t> ordem sentencial no Português Antigo (PA) e Clássico</w:t>
      </w:r>
      <w:r>
        <w:rPr>
          <w:b/>
          <w:spacing w:val="-17"/>
          <w:sz w:val="24"/>
        </w:rPr>
        <w:t> </w:t>
      </w:r>
      <w:r>
        <w:rPr>
          <w:b/>
          <w:sz w:val="24"/>
        </w:rPr>
        <w:t>(PC)</w:t>
      </w:r>
    </w:p>
    <w:p>
      <w:pPr>
        <w:pStyle w:val="BodyText"/>
        <w:rPr>
          <w:b/>
        </w:rPr>
      </w:pPr>
    </w:p>
    <w:p>
      <w:pPr>
        <w:pStyle w:val="BodyText"/>
        <w:spacing w:line="360" w:lineRule="auto" w:before="138"/>
        <w:ind w:left="121" w:right="115"/>
        <w:jc w:val="both"/>
      </w:pPr>
      <w:r>
        <w:rPr/>
        <w:t>O português foi um tipo de língua V2 até o século XVII (Ribeiro, 1995; Torres Morais, 1993)</w:t>
      </w:r>
      <w:hyperlink w:history="true" w:anchor="_bookmark4">
        <w:r>
          <w:rPr>
            <w:position w:val="9"/>
            <w:sz w:val="14"/>
          </w:rPr>
          <w:t>2</w:t>
        </w:r>
      </w:hyperlink>
      <w:r>
        <w:rPr/>
        <w:t>. As características V2 nas sentenças raízes do português antigo (PA) se refletem, sobretudo, em construções com a ordem XVS, as que melhor ilustram os efeitos da sintaxe V2:</w:t>
      </w:r>
    </w:p>
    <w:p>
      <w:pPr>
        <w:pStyle w:val="BodyText"/>
      </w:pPr>
    </w:p>
    <w:p>
      <w:pPr>
        <w:pStyle w:val="ListParagraph"/>
        <w:numPr>
          <w:ilvl w:val="0"/>
          <w:numId w:val="4"/>
        </w:numPr>
        <w:tabs>
          <w:tab w:pos="829" w:val="left" w:leader="none"/>
          <w:tab w:pos="830" w:val="left" w:leader="none"/>
        </w:tabs>
        <w:spacing w:line="240" w:lineRule="auto" w:before="143" w:after="0"/>
        <w:ind w:left="830" w:right="0" w:hanging="708"/>
        <w:jc w:val="left"/>
        <w:rPr>
          <w:sz w:val="24"/>
        </w:rPr>
      </w:pPr>
      <w:r>
        <w:rPr>
          <w:sz w:val="24"/>
        </w:rPr>
        <w:t>a. Com tanta paceença </w:t>
      </w:r>
      <w:r>
        <w:rPr>
          <w:b/>
          <w:sz w:val="24"/>
        </w:rPr>
        <w:t>sofria </w:t>
      </w:r>
      <w:r>
        <w:rPr>
          <w:sz w:val="24"/>
        </w:rPr>
        <w:t>ela  esta enfermidade</w:t>
      </w:r>
      <w:r>
        <w:rPr>
          <w:spacing w:val="-16"/>
          <w:sz w:val="24"/>
        </w:rPr>
        <w:t> </w:t>
      </w:r>
      <w:r>
        <w:rPr>
          <w:sz w:val="24"/>
        </w:rPr>
        <w:t>(séc.14)</w:t>
      </w:r>
    </w:p>
    <w:p>
      <w:pPr>
        <w:pStyle w:val="BodyText"/>
        <w:spacing w:before="10"/>
        <w:rPr>
          <w:sz w:val="20"/>
        </w:rPr>
      </w:pPr>
    </w:p>
    <w:p>
      <w:pPr>
        <w:pStyle w:val="BodyText"/>
        <w:ind w:left="830"/>
      </w:pPr>
      <w:r>
        <w:rPr/>
        <w:t>b. Com estas e outras taaes rrazoões </w:t>
      </w:r>
      <w:r>
        <w:rPr>
          <w:b/>
        </w:rPr>
        <w:t>arrefeçeo </w:t>
      </w:r>
      <w:r>
        <w:rPr/>
        <w:t>el-rrei de sua brava sanha(séc 15)</w:t>
      </w:r>
    </w:p>
    <w:p>
      <w:pPr>
        <w:pStyle w:val="BodyText"/>
        <w:spacing w:line="360" w:lineRule="auto" w:before="138"/>
        <w:ind w:left="1010" w:right="452" w:hanging="180"/>
      </w:pPr>
      <w:r>
        <w:rPr/>
        <w:t>c.E esta vertude de paceença </w:t>
      </w:r>
      <w:r>
        <w:rPr>
          <w:b/>
        </w:rPr>
        <w:t>ouve </w:t>
      </w:r>
      <w:r>
        <w:rPr/>
        <w:t>este santo monge Libertino mui comprida- mente (séc 14)</w:t>
      </w:r>
    </w:p>
    <w:p>
      <w:pPr>
        <w:pStyle w:val="BodyText"/>
      </w:pPr>
    </w:p>
    <w:p>
      <w:pPr>
        <w:pStyle w:val="BodyText"/>
        <w:spacing w:line="360" w:lineRule="auto" w:before="143"/>
        <w:ind w:left="121" w:right="145"/>
      </w:pPr>
      <w:r>
        <w:rPr/>
        <w:pict>
          <v:group style="position:absolute;margin-left:84.75pt;margin-top:60.403114pt;width:113.5pt;height:.7pt;mso-position-horizontal-relative:page;mso-position-vertical-relative:paragraph;z-index:-20392" coordorigin="1695,1208" coordsize="2270,14">
            <v:line style="position:absolute" from="1702,1215" to="3888,1215" stroked="true" strokeweight=".7pt" strokecolor="#000000"/>
            <v:line style="position:absolute" from="3888,1215" to="3958,1215" stroked="true" strokeweight=".7pt" strokecolor="#000000"/>
            <w10:wrap type="none"/>
          </v:group>
        </w:pict>
      </w:r>
      <w:r>
        <w:rPr/>
        <w:t>Em consonância com sua gramática V2</w:t>
      </w:r>
      <w:hyperlink w:history="true" w:anchor="_bookmark5">
        <w:r>
          <w:rPr>
            <w:position w:val="9"/>
            <w:sz w:val="14"/>
          </w:rPr>
          <w:t>3</w:t>
        </w:r>
      </w:hyperlink>
      <w:r>
        <w:rPr/>
        <w:t>, uma forma de focalizar contrastivamente no PA era colocar o foco na posição inicial (Kato e Ribeiro, 2005), em uma construção pseudo clivada inversa</w:t>
      </w:r>
      <w:hyperlink w:history="true" w:anchor="_bookmark6">
        <w:r>
          <w:rPr>
            <w:position w:val="9"/>
            <w:sz w:val="14"/>
          </w:rPr>
          <w:t>4</w:t>
        </w:r>
      </w:hyperlink>
      <w:r>
        <w:rPr/>
        <w:t>,  com </w:t>
      </w:r>
      <w:r>
        <w:rPr>
          <w:i/>
        </w:rPr>
        <w:t>é o que, ,</w:t>
      </w:r>
      <w:r>
        <w:rPr/>
        <w:t>como se vê  também no alemão hoje</w:t>
      </w:r>
      <w:hyperlink w:history="true" w:anchor="_bookmark7">
        <w:r>
          <w:rPr>
            <w:position w:val="9"/>
            <w:sz w:val="14"/>
          </w:rPr>
          <w:t>5</w:t>
        </w:r>
      </w:hyperlink>
      <w:r>
        <w:rPr/>
        <w:t>:</w:t>
      </w:r>
    </w:p>
    <w:p>
      <w:pPr>
        <w:pStyle w:val="BodyText"/>
      </w:pPr>
    </w:p>
    <w:p>
      <w:pPr>
        <w:pStyle w:val="ListParagraph"/>
        <w:numPr>
          <w:ilvl w:val="0"/>
          <w:numId w:val="4"/>
        </w:numPr>
        <w:tabs>
          <w:tab w:pos="829" w:val="left" w:leader="none"/>
          <w:tab w:pos="830" w:val="left" w:leader="none"/>
        </w:tabs>
        <w:spacing w:line="240" w:lineRule="auto" w:before="142" w:after="0"/>
        <w:ind w:left="830" w:right="0" w:hanging="708"/>
        <w:jc w:val="left"/>
        <w:rPr>
          <w:sz w:val="24"/>
        </w:rPr>
      </w:pPr>
      <w:r>
        <w:rPr>
          <w:b/>
          <w:sz w:val="24"/>
        </w:rPr>
        <w:t>a</w:t>
      </w:r>
      <w:r>
        <w:rPr>
          <w:sz w:val="24"/>
        </w:rPr>
        <w:t>. VERDADE </w:t>
      </w:r>
      <w:r>
        <w:rPr>
          <w:b/>
          <w:sz w:val="24"/>
        </w:rPr>
        <w:t>he </w:t>
      </w:r>
      <w:r>
        <w:rPr>
          <w:sz w:val="24"/>
        </w:rPr>
        <w:t>o que tu ouvisti. (séc.</w:t>
      </w:r>
      <w:r>
        <w:rPr>
          <w:spacing w:val="-9"/>
          <w:sz w:val="24"/>
        </w:rPr>
        <w:t> </w:t>
      </w:r>
      <w:r>
        <w:rPr>
          <w:sz w:val="24"/>
        </w:rPr>
        <w:t>14)</w:t>
      </w:r>
    </w:p>
    <w:p>
      <w:pPr>
        <w:pStyle w:val="ListParagraph"/>
        <w:numPr>
          <w:ilvl w:val="0"/>
          <w:numId w:val="5"/>
        </w:numPr>
        <w:tabs>
          <w:tab w:pos="1070" w:val="left" w:leader="none"/>
        </w:tabs>
        <w:spacing w:line="240" w:lineRule="auto" w:before="138" w:after="0"/>
        <w:ind w:left="1070" w:right="0" w:hanging="240"/>
        <w:jc w:val="left"/>
        <w:rPr>
          <w:sz w:val="24"/>
        </w:rPr>
      </w:pPr>
      <w:r>
        <w:rPr>
          <w:sz w:val="24"/>
        </w:rPr>
        <w:t>AQUESTO </w:t>
      </w:r>
      <w:r>
        <w:rPr>
          <w:b/>
          <w:sz w:val="24"/>
        </w:rPr>
        <w:t>he </w:t>
      </w:r>
      <w:r>
        <w:rPr>
          <w:sz w:val="24"/>
        </w:rPr>
        <w:t>o que todos devemos a fazer. (séc.</w:t>
      </w:r>
      <w:r>
        <w:rPr>
          <w:spacing w:val="-12"/>
          <w:sz w:val="24"/>
        </w:rPr>
        <w:t> </w:t>
      </w:r>
      <w:r>
        <w:rPr>
          <w:sz w:val="24"/>
        </w:rPr>
        <w:t>14)</w:t>
      </w:r>
    </w:p>
    <w:p>
      <w:pPr>
        <w:pStyle w:val="ListParagraph"/>
        <w:numPr>
          <w:ilvl w:val="0"/>
          <w:numId w:val="5"/>
        </w:numPr>
        <w:tabs>
          <w:tab w:pos="1190" w:val="left" w:leader="none"/>
        </w:tabs>
        <w:spacing w:line="240" w:lineRule="auto" w:before="138" w:after="0"/>
        <w:ind w:left="1190" w:right="0" w:hanging="360"/>
        <w:jc w:val="left"/>
        <w:rPr>
          <w:sz w:val="24"/>
        </w:rPr>
      </w:pPr>
      <w:r>
        <w:rPr>
          <w:sz w:val="24"/>
        </w:rPr>
        <w:t>DEUS soo </w:t>
      </w:r>
      <w:r>
        <w:rPr>
          <w:b/>
          <w:sz w:val="24"/>
        </w:rPr>
        <w:t>é </w:t>
      </w:r>
      <w:r>
        <w:rPr>
          <w:sz w:val="24"/>
        </w:rPr>
        <w:t>o que me ha de julgar. (séc.</w:t>
      </w:r>
      <w:r>
        <w:rPr>
          <w:spacing w:val="-8"/>
          <w:sz w:val="24"/>
        </w:rPr>
        <w:t> </w:t>
      </w:r>
      <w:r>
        <w:rPr>
          <w:sz w:val="24"/>
        </w:rPr>
        <w:t>13)</w:t>
      </w:r>
    </w:p>
    <w:p>
      <w:pPr>
        <w:pStyle w:val="BodyText"/>
      </w:pPr>
    </w:p>
    <w:p>
      <w:pPr>
        <w:pStyle w:val="BodyText"/>
      </w:pPr>
    </w:p>
    <w:p>
      <w:pPr>
        <w:pStyle w:val="ListParagraph"/>
        <w:numPr>
          <w:ilvl w:val="0"/>
          <w:numId w:val="4"/>
        </w:numPr>
        <w:tabs>
          <w:tab w:pos="825" w:val="left" w:leader="none"/>
          <w:tab w:pos="826" w:val="left" w:leader="none"/>
        </w:tabs>
        <w:spacing w:line="240" w:lineRule="auto" w:before="0" w:after="0"/>
        <w:ind w:left="826" w:right="0" w:hanging="704"/>
        <w:jc w:val="left"/>
        <w:rPr>
          <w:sz w:val="24"/>
        </w:rPr>
      </w:pPr>
      <w:r>
        <w:rPr>
          <w:sz w:val="24"/>
        </w:rPr>
        <w:t>a. RICHTIG </w:t>
      </w:r>
      <w:r>
        <w:rPr>
          <w:b/>
          <w:sz w:val="24"/>
        </w:rPr>
        <w:t>ist </w:t>
      </w:r>
      <w:r>
        <w:rPr>
          <w:sz w:val="24"/>
        </w:rPr>
        <w:t>(das), was du gehört</w:t>
      </w:r>
      <w:r>
        <w:rPr>
          <w:spacing w:val="-9"/>
          <w:sz w:val="24"/>
        </w:rPr>
        <w:t> </w:t>
      </w:r>
      <w:r>
        <w:rPr>
          <w:sz w:val="24"/>
        </w:rPr>
        <w:t>hast.</w:t>
      </w:r>
    </w:p>
    <w:p>
      <w:pPr>
        <w:pStyle w:val="BodyText"/>
        <w:spacing w:before="4"/>
        <w:rPr>
          <w:sz w:val="22"/>
        </w:rPr>
      </w:pPr>
      <w:r>
        <w:rPr/>
        <w:pict>
          <v:line style="position:absolute;mso-position-horizontal-relative:page;mso-position-vertical-relative:paragraph;z-index:1048;mso-wrap-distance-left:0;mso-wrap-distance-right:0" from="85.099998pt,15.054294pt" to="191.399998pt,15.054294pt" stroked="true" strokeweight=".5pt" strokecolor="#000000">
            <w10:wrap type="topAndBottom"/>
          </v:line>
        </w:pict>
      </w:r>
    </w:p>
    <w:p>
      <w:pPr>
        <w:spacing w:before="34"/>
        <w:ind w:left="121" w:right="145" w:firstLine="0"/>
        <w:jc w:val="left"/>
        <w:rPr>
          <w:sz w:val="20"/>
        </w:rPr>
      </w:pPr>
      <w:bookmarkStart w:name="_bookmark4" w:id="38"/>
      <w:bookmarkEnd w:id="38"/>
      <w:r>
        <w:rPr/>
      </w:r>
      <w:r>
        <w:rPr>
          <w:rFonts w:ascii="Book Antiqua" w:hAnsi="Book Antiqua"/>
          <w:position w:val="8"/>
          <w:sz w:val="11"/>
        </w:rPr>
        <w:t>2  </w:t>
      </w:r>
      <w:r>
        <w:rPr>
          <w:sz w:val="20"/>
        </w:rPr>
        <w:t>Nesses períodos ainda não se pode falar em PB.</w:t>
      </w:r>
    </w:p>
    <w:p>
      <w:pPr>
        <w:spacing w:line="244" w:lineRule="auto" w:before="18"/>
        <w:ind w:left="121" w:right="185" w:firstLine="0"/>
        <w:jc w:val="left"/>
        <w:rPr>
          <w:sz w:val="20"/>
        </w:rPr>
      </w:pPr>
      <w:bookmarkStart w:name="_bookmark5" w:id="39"/>
      <w:bookmarkEnd w:id="39"/>
      <w:r>
        <w:rPr/>
      </w:r>
      <w:r>
        <w:rPr>
          <w:rFonts w:ascii="Book Antiqua" w:hAnsi="Book Antiqua"/>
          <w:position w:val="8"/>
          <w:sz w:val="11"/>
        </w:rPr>
        <w:t>3 </w:t>
      </w:r>
      <w:r>
        <w:rPr>
          <w:sz w:val="20"/>
        </w:rPr>
        <w:t>O PA não é uma língua de V2 no sentido estrito de refletir sempre o efeito V2 linear (como ocorre no alemão moderno), porque licencia estruturas V&gt;2 e também V1. Ribeiro (1995) analisa o PA como um sistema V2 técnico, no sentido de que o verbo ocupa sempre uma posição alta na periferia à esquerda das sentenças raízes (o núcleo de CP) e deriva as possibilidades de V1 da propriedade de sujeito nulo do PA. </w:t>
      </w:r>
      <w:bookmarkStart w:name="_bookmark6" w:id="40"/>
      <w:bookmarkEnd w:id="40"/>
      <w:r>
        <w:rPr>
          <w:sz w:val="20"/>
        </w:rPr>
      </w:r>
      <w:r>
        <w:rPr>
          <w:rFonts w:ascii="Book Antiqua" w:hAnsi="Book Antiqua"/>
          <w:position w:val="8"/>
          <w:sz w:val="11"/>
        </w:rPr>
        <w:t>4  </w:t>
      </w:r>
      <w:r>
        <w:rPr>
          <w:sz w:val="20"/>
        </w:rPr>
        <w:t>Note-se que a pseudo-clivada é composta aqui  de um predicado, a cópula e uma relativa livre.</w:t>
      </w:r>
    </w:p>
    <w:p>
      <w:pPr>
        <w:spacing w:before="15"/>
        <w:ind w:left="121" w:right="145" w:firstLine="0"/>
        <w:jc w:val="left"/>
        <w:rPr>
          <w:sz w:val="20"/>
        </w:rPr>
      </w:pPr>
      <w:bookmarkStart w:name="_bookmark7" w:id="41"/>
      <w:bookmarkEnd w:id="41"/>
      <w:r>
        <w:rPr/>
      </w:r>
      <w:r>
        <w:rPr>
          <w:rFonts w:ascii="Book Antiqua" w:hAnsi="Book Antiqua"/>
          <w:position w:val="8"/>
          <w:sz w:val="11"/>
        </w:rPr>
        <w:t>5  </w:t>
      </w:r>
      <w:r>
        <w:rPr>
          <w:sz w:val="20"/>
        </w:rPr>
        <w:t>Agradeço a George Kaiser e Eva Schlachter  pela ajuda com exemplos do alemão.</w:t>
      </w:r>
    </w:p>
    <w:p>
      <w:pPr>
        <w:spacing w:after="0"/>
        <w:jc w:val="left"/>
        <w:rPr>
          <w:sz w:val="20"/>
        </w:rPr>
        <w:sectPr>
          <w:pgSz w:w="11900" w:h="16840"/>
          <w:pgMar w:header="708" w:footer="842" w:top="2120" w:bottom="1040" w:left="1580" w:right="1580"/>
        </w:sectPr>
      </w:pPr>
    </w:p>
    <w:p>
      <w:pPr>
        <w:pStyle w:val="BodyText"/>
        <w:spacing w:before="1"/>
        <w:rPr>
          <w:sz w:val="18"/>
        </w:rPr>
      </w:pPr>
    </w:p>
    <w:p>
      <w:pPr>
        <w:pStyle w:val="BodyText"/>
        <w:spacing w:before="70"/>
        <w:ind w:left="1026" w:right="3515"/>
      </w:pPr>
      <w:r>
        <w:rPr/>
        <w:t>Certo é o que tu ouviste</w:t>
      </w:r>
    </w:p>
    <w:p>
      <w:pPr>
        <w:pStyle w:val="BodyText"/>
        <w:tabs>
          <w:tab w:pos="2107" w:val="left" w:leader="none"/>
        </w:tabs>
        <w:spacing w:line="360" w:lineRule="auto" w:before="138"/>
        <w:ind w:left="1102" w:right="3515" w:hanging="252"/>
      </w:pPr>
      <w:r>
        <w:rPr/>
        <w:t>b. DIESE CD </w:t>
      </w:r>
      <w:r>
        <w:rPr>
          <w:b/>
        </w:rPr>
        <w:t>war </w:t>
      </w:r>
      <w:r>
        <w:rPr/>
        <w:t>die, die er mir gegeben hat este</w:t>
      </w:r>
      <w:r>
        <w:rPr>
          <w:spacing w:val="-2"/>
        </w:rPr>
        <w:t> </w:t>
      </w:r>
      <w:r>
        <w:rPr/>
        <w:t>CD</w:t>
        <w:tab/>
        <w:t>foi   o que ele me</w:t>
      </w:r>
      <w:r>
        <w:rPr>
          <w:spacing w:val="-4"/>
        </w:rPr>
        <w:t> </w:t>
      </w:r>
      <w:r>
        <w:rPr/>
        <w:t>deu</w:t>
      </w:r>
    </w:p>
    <w:p>
      <w:pPr>
        <w:pStyle w:val="BodyText"/>
      </w:pPr>
    </w:p>
    <w:p>
      <w:pPr>
        <w:pStyle w:val="BodyText"/>
        <w:spacing w:line="360" w:lineRule="auto" w:before="143"/>
        <w:ind w:left="141"/>
      </w:pPr>
      <w:r>
        <w:rPr/>
        <w:t>Da mesma forma que essas construções declarativas, a construção interrogativa-Q até o período clássico, no Português, obedecia  ao padrão V2:</w:t>
      </w:r>
    </w:p>
    <w:p>
      <w:pPr>
        <w:pStyle w:val="BodyText"/>
        <w:rPr>
          <w:sz w:val="20"/>
        </w:rPr>
      </w:pPr>
    </w:p>
    <w:p>
      <w:pPr>
        <w:pStyle w:val="BodyText"/>
        <w:spacing w:before="5"/>
        <w:rPr>
          <w:sz w:val="10"/>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07"/>
        <w:gridCol w:w="4131"/>
        <w:gridCol w:w="2054"/>
      </w:tblGrid>
      <w:tr>
        <w:trPr>
          <w:trHeight w:val="427" w:hRule="exact"/>
        </w:trPr>
        <w:tc>
          <w:tcPr>
            <w:tcW w:w="1007" w:type="dxa"/>
          </w:tcPr>
          <w:p>
            <w:pPr>
              <w:pStyle w:val="TableParagraph"/>
              <w:tabs>
                <w:tab w:pos="707" w:val="left" w:leader="none"/>
              </w:tabs>
              <w:ind w:right="94"/>
              <w:jc w:val="right"/>
              <w:rPr>
                <w:sz w:val="24"/>
              </w:rPr>
            </w:pPr>
            <w:r>
              <w:rPr>
                <w:sz w:val="24"/>
              </w:rPr>
              <w:t>(4)</w:t>
              <w:tab/>
              <w:t>a.</w:t>
            </w:r>
          </w:p>
        </w:tc>
        <w:tc>
          <w:tcPr>
            <w:tcW w:w="4131" w:type="dxa"/>
          </w:tcPr>
          <w:p>
            <w:pPr>
              <w:pStyle w:val="TableParagraph"/>
              <w:ind w:left="84"/>
              <w:rPr>
                <w:sz w:val="24"/>
              </w:rPr>
            </w:pPr>
            <w:r>
              <w:rPr>
                <w:sz w:val="24"/>
              </w:rPr>
              <w:t>Qu</w:t>
            </w:r>
            <w:r>
              <w:rPr>
                <w:i/>
                <w:sz w:val="24"/>
              </w:rPr>
              <w:t>e </w:t>
            </w:r>
            <w:r>
              <w:rPr>
                <w:b/>
                <w:sz w:val="24"/>
              </w:rPr>
              <w:t>tem </w:t>
            </w:r>
            <w:r>
              <w:rPr>
                <w:sz w:val="24"/>
              </w:rPr>
              <w:t>Deus de ver comigo?</w:t>
            </w:r>
          </w:p>
        </w:tc>
        <w:tc>
          <w:tcPr>
            <w:tcW w:w="2054" w:type="dxa"/>
          </w:tcPr>
          <w:p>
            <w:pPr>
              <w:pStyle w:val="TableParagraph"/>
              <w:ind w:right="58"/>
              <w:jc w:val="right"/>
              <w:rPr>
                <w:sz w:val="24"/>
              </w:rPr>
            </w:pPr>
            <w:r>
              <w:rPr>
                <w:sz w:val="24"/>
              </w:rPr>
              <w:t>(séc.</w:t>
            </w:r>
            <w:r>
              <w:rPr>
                <w:spacing w:val="58"/>
                <w:sz w:val="24"/>
              </w:rPr>
              <w:t> </w:t>
            </w:r>
            <w:r>
              <w:rPr>
                <w:sz w:val="24"/>
              </w:rPr>
              <w:t>16)</w:t>
            </w:r>
          </w:p>
        </w:tc>
      </w:tr>
      <w:tr>
        <w:trPr>
          <w:trHeight w:val="414" w:hRule="exact"/>
        </w:trPr>
        <w:tc>
          <w:tcPr>
            <w:tcW w:w="1007" w:type="dxa"/>
          </w:tcPr>
          <w:p>
            <w:pPr>
              <w:pStyle w:val="TableParagraph"/>
              <w:spacing w:before="56"/>
              <w:ind w:right="82"/>
              <w:jc w:val="right"/>
              <w:rPr>
                <w:sz w:val="24"/>
              </w:rPr>
            </w:pPr>
            <w:r>
              <w:rPr>
                <w:sz w:val="24"/>
              </w:rPr>
              <w:t>b.</w:t>
            </w:r>
          </w:p>
        </w:tc>
        <w:tc>
          <w:tcPr>
            <w:tcW w:w="4131" w:type="dxa"/>
          </w:tcPr>
          <w:p>
            <w:pPr>
              <w:pStyle w:val="TableParagraph"/>
              <w:spacing w:before="56"/>
              <w:ind w:left="95"/>
              <w:rPr>
                <w:sz w:val="24"/>
              </w:rPr>
            </w:pPr>
            <w:r>
              <w:rPr>
                <w:sz w:val="24"/>
              </w:rPr>
              <w:t>(Prudência), que </w:t>
            </w:r>
            <w:r>
              <w:rPr>
                <w:b/>
                <w:sz w:val="24"/>
              </w:rPr>
              <w:t>dizeis </w:t>
            </w:r>
            <w:r>
              <w:rPr>
                <w:sz w:val="24"/>
              </w:rPr>
              <w:t>vós?</w:t>
            </w:r>
          </w:p>
        </w:tc>
        <w:tc>
          <w:tcPr>
            <w:tcW w:w="2054" w:type="dxa"/>
          </w:tcPr>
          <w:p>
            <w:pPr>
              <w:pStyle w:val="TableParagraph"/>
              <w:spacing w:before="56"/>
              <w:ind w:right="33"/>
              <w:jc w:val="right"/>
              <w:rPr>
                <w:sz w:val="24"/>
              </w:rPr>
            </w:pPr>
            <w:r>
              <w:rPr>
                <w:sz w:val="24"/>
              </w:rPr>
              <w:t>(séc.</w:t>
            </w:r>
            <w:r>
              <w:rPr>
                <w:spacing w:val="58"/>
                <w:sz w:val="24"/>
              </w:rPr>
              <w:t> </w:t>
            </w:r>
            <w:r>
              <w:rPr>
                <w:sz w:val="24"/>
              </w:rPr>
              <w:t>16)</w:t>
            </w:r>
          </w:p>
        </w:tc>
      </w:tr>
      <w:tr>
        <w:trPr>
          <w:trHeight w:val="427" w:hRule="exact"/>
        </w:trPr>
        <w:tc>
          <w:tcPr>
            <w:tcW w:w="1007" w:type="dxa"/>
          </w:tcPr>
          <w:p>
            <w:pPr>
              <w:pStyle w:val="TableParagraph"/>
              <w:spacing w:before="56"/>
              <w:ind w:right="94"/>
              <w:jc w:val="right"/>
              <w:rPr>
                <w:sz w:val="24"/>
              </w:rPr>
            </w:pPr>
            <w:r>
              <w:rPr>
                <w:sz w:val="24"/>
              </w:rPr>
              <w:t>c.</w:t>
            </w:r>
          </w:p>
        </w:tc>
        <w:tc>
          <w:tcPr>
            <w:tcW w:w="4131" w:type="dxa"/>
          </w:tcPr>
          <w:p>
            <w:pPr>
              <w:pStyle w:val="TableParagraph"/>
              <w:spacing w:before="56"/>
              <w:ind w:left="139"/>
              <w:rPr>
                <w:sz w:val="24"/>
              </w:rPr>
            </w:pPr>
            <w:r>
              <w:rPr>
                <w:sz w:val="24"/>
              </w:rPr>
              <w:t>Como </w:t>
            </w:r>
            <w:r>
              <w:rPr>
                <w:b/>
                <w:sz w:val="24"/>
              </w:rPr>
              <w:t>posso </w:t>
            </w:r>
            <w:r>
              <w:rPr>
                <w:sz w:val="24"/>
              </w:rPr>
              <w:t>eu caber aí ?</w:t>
            </w:r>
          </w:p>
        </w:tc>
        <w:tc>
          <w:tcPr>
            <w:tcW w:w="2054" w:type="dxa"/>
          </w:tcPr>
          <w:p>
            <w:pPr>
              <w:pStyle w:val="TableParagraph"/>
              <w:spacing w:before="56"/>
              <w:ind w:right="93"/>
              <w:jc w:val="right"/>
              <w:rPr>
                <w:sz w:val="24"/>
              </w:rPr>
            </w:pPr>
            <w:r>
              <w:rPr>
                <w:sz w:val="24"/>
              </w:rPr>
              <w:t>(séc. 18)</w:t>
            </w:r>
          </w:p>
        </w:tc>
      </w:tr>
    </w:tbl>
    <w:p>
      <w:pPr>
        <w:pStyle w:val="BodyText"/>
        <w:rPr>
          <w:sz w:val="20"/>
        </w:rPr>
      </w:pPr>
    </w:p>
    <w:p>
      <w:pPr>
        <w:pStyle w:val="BodyText"/>
        <w:spacing w:before="9"/>
        <w:rPr>
          <w:sz w:val="19"/>
        </w:rPr>
      </w:pPr>
    </w:p>
    <w:p>
      <w:pPr>
        <w:pStyle w:val="ListParagraph"/>
        <w:numPr>
          <w:ilvl w:val="1"/>
          <w:numId w:val="3"/>
        </w:numPr>
        <w:tabs>
          <w:tab w:pos="530" w:val="left" w:leader="none"/>
        </w:tabs>
        <w:spacing w:line="240" w:lineRule="auto" w:before="0" w:after="0"/>
        <w:ind w:left="530" w:right="0" w:hanging="388"/>
        <w:jc w:val="left"/>
        <w:rPr>
          <w:sz w:val="20"/>
        </w:rPr>
      </w:pPr>
      <w:bookmarkStart w:name="2.2  O sujeito nulo  no PA  e no PC  " w:id="42"/>
      <w:bookmarkEnd w:id="42"/>
      <w:r>
        <w:rPr/>
      </w:r>
      <w:bookmarkStart w:name="_bookmark8" w:id="43"/>
      <w:bookmarkEnd w:id="43"/>
      <w:r>
        <w:rPr/>
      </w:r>
      <w:bookmarkStart w:name="_bookmark8" w:id="44"/>
      <w:bookmarkEnd w:id="44"/>
      <w:r>
        <w:rPr>
          <w:rFonts w:ascii="Arial"/>
          <w:b/>
          <w:sz w:val="20"/>
        </w:rPr>
        <w:t>O</w:t>
      </w:r>
      <w:r>
        <w:rPr>
          <w:rFonts w:ascii="Arial"/>
          <w:b/>
          <w:sz w:val="20"/>
        </w:rPr>
        <w:t> sujeito nulo  no PA  e no</w:t>
      </w:r>
      <w:r>
        <w:rPr>
          <w:rFonts w:ascii="Arial"/>
          <w:b/>
          <w:spacing w:val="-12"/>
          <w:sz w:val="20"/>
        </w:rPr>
        <w:t> </w:t>
      </w:r>
      <w:r>
        <w:rPr>
          <w:rFonts w:ascii="Arial"/>
          <w:b/>
          <w:sz w:val="20"/>
        </w:rPr>
        <w:t>PC</w:t>
      </w:r>
      <w:r>
        <w:rPr>
          <w:sz w:val="20"/>
          <w:u w:val="single"/>
        </w:rPr>
        <w:t> </w:t>
      </w:r>
      <w:r>
        <w:rPr>
          <w:spacing w:val="7"/>
          <w:sz w:val="20"/>
          <w:u w:val="single"/>
        </w:rPr>
        <w:t> </w:t>
      </w:r>
    </w:p>
    <w:p>
      <w:pPr>
        <w:pStyle w:val="BodyText"/>
        <w:spacing w:before="11"/>
        <w:rPr>
          <w:sz w:val="29"/>
        </w:rPr>
      </w:pPr>
    </w:p>
    <w:p>
      <w:pPr>
        <w:pStyle w:val="BodyText"/>
        <w:spacing w:line="360" w:lineRule="auto" w:before="69"/>
        <w:ind w:left="141" w:right="113"/>
        <w:jc w:val="both"/>
      </w:pPr>
      <w:r>
        <w:rPr/>
        <w:t>Ao contrário das línguas germânicas atuais, porém, o PA e o Português Clássico (PC) se caracterizavam como gramáticas de sujeito nulo</w:t>
      </w:r>
      <w:hyperlink w:history="true" w:anchor="_bookmark9">
        <w:r>
          <w:rPr>
            <w:position w:val="9"/>
            <w:sz w:val="14"/>
          </w:rPr>
          <w:t>6</w:t>
        </w:r>
      </w:hyperlink>
      <w:r>
        <w:rPr/>
        <w:t>, com um rico sistema de flexões, de natureza pronominal, o que explica suas sentenças de ordem V1 (cf Ribeiro, 1995; Kato e Ribeiro, 2005)</w:t>
      </w:r>
      <w:hyperlink w:history="true" w:anchor="_bookmark10">
        <w:r>
          <w:rPr>
            <w:position w:val="9"/>
            <w:sz w:val="14"/>
          </w:rPr>
          <w:t>7</w:t>
        </w:r>
      </w:hyperlink>
      <w:r>
        <w:rPr/>
        <w:t>:</w:t>
      </w:r>
    </w:p>
    <w:p>
      <w:pPr>
        <w:pStyle w:val="BodyText"/>
      </w:pPr>
    </w:p>
    <w:p>
      <w:pPr>
        <w:pStyle w:val="ListParagraph"/>
        <w:numPr>
          <w:ilvl w:val="0"/>
          <w:numId w:val="6"/>
        </w:numPr>
        <w:tabs>
          <w:tab w:pos="850" w:val="left" w:leader="none"/>
        </w:tabs>
        <w:spacing w:line="240" w:lineRule="auto" w:before="142" w:after="0"/>
        <w:ind w:left="894" w:right="0" w:hanging="752"/>
        <w:jc w:val="both"/>
        <w:rPr>
          <w:sz w:val="24"/>
        </w:rPr>
      </w:pPr>
      <w:r>
        <w:rPr>
          <w:sz w:val="24"/>
        </w:rPr>
        <w:t>a. </w:t>
      </w:r>
      <w:r>
        <w:rPr>
          <w:b/>
          <w:sz w:val="24"/>
        </w:rPr>
        <w:t>Quero </w:t>
      </w:r>
      <w:r>
        <w:rPr>
          <w:sz w:val="24"/>
        </w:rPr>
        <w:t>que mh'o digas e </w:t>
      </w:r>
      <w:r>
        <w:rPr>
          <w:b/>
          <w:sz w:val="24"/>
        </w:rPr>
        <w:t>desejo </w:t>
      </w:r>
      <w:r>
        <w:rPr>
          <w:sz w:val="24"/>
        </w:rPr>
        <w:t>mui de coraçon a saber (séc.</w:t>
      </w:r>
      <w:r>
        <w:rPr>
          <w:spacing w:val="-14"/>
          <w:sz w:val="24"/>
        </w:rPr>
        <w:t> </w:t>
      </w:r>
      <w:r>
        <w:rPr>
          <w:sz w:val="24"/>
        </w:rPr>
        <w:t>14)</w:t>
      </w:r>
    </w:p>
    <w:p>
      <w:pPr>
        <w:pStyle w:val="ListParagraph"/>
        <w:numPr>
          <w:ilvl w:val="0"/>
          <w:numId w:val="7"/>
        </w:numPr>
        <w:tabs>
          <w:tab w:pos="1090" w:val="left" w:leader="none"/>
        </w:tabs>
        <w:spacing w:line="240" w:lineRule="auto" w:before="138" w:after="0"/>
        <w:ind w:left="1090" w:right="0" w:hanging="240"/>
        <w:jc w:val="left"/>
        <w:rPr>
          <w:sz w:val="24"/>
        </w:rPr>
      </w:pPr>
      <w:r>
        <w:rPr>
          <w:b/>
          <w:sz w:val="24"/>
        </w:rPr>
        <w:t>Mandamos </w:t>
      </w:r>
      <w:r>
        <w:rPr>
          <w:sz w:val="24"/>
        </w:rPr>
        <w:t>que...(séc.</w:t>
      </w:r>
      <w:r>
        <w:rPr>
          <w:spacing w:val="-4"/>
          <w:sz w:val="24"/>
        </w:rPr>
        <w:t> </w:t>
      </w:r>
      <w:r>
        <w:rPr>
          <w:sz w:val="24"/>
        </w:rPr>
        <w:t>14)</w:t>
      </w:r>
    </w:p>
    <w:p>
      <w:pPr>
        <w:pStyle w:val="ListParagraph"/>
        <w:numPr>
          <w:ilvl w:val="0"/>
          <w:numId w:val="7"/>
        </w:numPr>
        <w:tabs>
          <w:tab w:pos="1076" w:val="left" w:leader="none"/>
        </w:tabs>
        <w:spacing w:line="240" w:lineRule="auto" w:before="138" w:after="0"/>
        <w:ind w:left="1076" w:right="0" w:hanging="226"/>
        <w:jc w:val="left"/>
        <w:rPr>
          <w:sz w:val="24"/>
        </w:rPr>
      </w:pPr>
      <w:r>
        <w:rPr>
          <w:b/>
          <w:sz w:val="24"/>
        </w:rPr>
        <w:t>semelha</w:t>
      </w:r>
      <w:r>
        <w:rPr>
          <w:sz w:val="24"/>
        </w:rPr>
        <w:t>-me que... (séc.</w:t>
      </w:r>
      <w:r>
        <w:rPr>
          <w:spacing w:val="-4"/>
          <w:sz w:val="24"/>
        </w:rPr>
        <w:t> </w:t>
      </w:r>
      <w:r>
        <w:rPr>
          <w:sz w:val="24"/>
        </w:rPr>
        <w:t>14)</w:t>
      </w:r>
    </w:p>
    <w:p>
      <w:pPr>
        <w:pStyle w:val="BodyText"/>
        <w:spacing w:before="138"/>
        <w:ind w:left="850" w:right="3515"/>
      </w:pPr>
      <w:r>
        <w:rPr/>
        <w:t>f. </w:t>
      </w:r>
      <w:r>
        <w:rPr>
          <w:b/>
        </w:rPr>
        <w:t>Acaeceu </w:t>
      </w:r>
      <w:r>
        <w:rPr/>
        <w:t>en outro tempo que...(séc. 14)</w:t>
      </w:r>
    </w:p>
    <w:p>
      <w:pPr>
        <w:pStyle w:val="BodyText"/>
      </w:pPr>
    </w:p>
    <w:p>
      <w:pPr>
        <w:pStyle w:val="BodyText"/>
      </w:pPr>
    </w:p>
    <w:p>
      <w:pPr>
        <w:pStyle w:val="BodyText"/>
        <w:ind w:left="141"/>
        <w:jc w:val="both"/>
      </w:pPr>
      <w:r>
        <w:rPr/>
        <w:t>As construções V2 também se realizam mais com a forma XV do que XVS, como em:</w:t>
      </w:r>
    </w:p>
    <w:p>
      <w:pPr>
        <w:pStyle w:val="BodyText"/>
      </w:pPr>
    </w:p>
    <w:p>
      <w:pPr>
        <w:pStyle w:val="BodyText"/>
      </w:pPr>
    </w:p>
    <w:p>
      <w:pPr>
        <w:pStyle w:val="ListParagraph"/>
        <w:numPr>
          <w:ilvl w:val="0"/>
          <w:numId w:val="6"/>
        </w:numPr>
        <w:tabs>
          <w:tab w:pos="850" w:val="left" w:leader="none"/>
        </w:tabs>
        <w:spacing w:line="240" w:lineRule="auto" w:before="0" w:after="0"/>
        <w:ind w:left="850" w:right="0" w:hanging="708"/>
        <w:jc w:val="both"/>
        <w:rPr>
          <w:sz w:val="24"/>
        </w:rPr>
      </w:pPr>
      <w:r>
        <w:rPr>
          <w:sz w:val="24"/>
        </w:rPr>
        <w:t>a. e en esto </w:t>
      </w:r>
      <w:r>
        <w:rPr>
          <w:b/>
          <w:sz w:val="24"/>
        </w:rPr>
        <w:t>pecava </w:t>
      </w:r>
      <w:r>
        <w:rPr>
          <w:sz w:val="24"/>
        </w:rPr>
        <w:t>ainda mortalmente (séc.</w:t>
      </w:r>
      <w:r>
        <w:rPr>
          <w:spacing w:val="-10"/>
          <w:sz w:val="24"/>
        </w:rPr>
        <w:t> </w:t>
      </w:r>
      <w:r>
        <w:rPr>
          <w:sz w:val="24"/>
        </w:rPr>
        <w:t>14)</w:t>
      </w:r>
    </w:p>
    <w:p>
      <w:pPr>
        <w:pStyle w:val="ListParagraph"/>
        <w:numPr>
          <w:ilvl w:val="0"/>
          <w:numId w:val="8"/>
        </w:numPr>
        <w:tabs>
          <w:tab w:pos="1090" w:val="left" w:leader="none"/>
        </w:tabs>
        <w:spacing w:line="240" w:lineRule="auto" w:before="138" w:after="0"/>
        <w:ind w:left="1090" w:right="0" w:hanging="240"/>
        <w:jc w:val="left"/>
        <w:rPr>
          <w:sz w:val="24"/>
        </w:rPr>
      </w:pPr>
      <w:r>
        <w:rPr>
          <w:sz w:val="24"/>
        </w:rPr>
        <w:t>e con muitas lagrimas </w:t>
      </w:r>
      <w:r>
        <w:rPr>
          <w:b/>
          <w:sz w:val="24"/>
        </w:rPr>
        <w:t>dava </w:t>
      </w:r>
      <w:r>
        <w:rPr>
          <w:sz w:val="24"/>
        </w:rPr>
        <w:t>con a cabeça en terra (séc.</w:t>
      </w:r>
      <w:r>
        <w:rPr>
          <w:spacing w:val="-12"/>
          <w:sz w:val="24"/>
        </w:rPr>
        <w:t> </w:t>
      </w:r>
      <w:r>
        <w:rPr>
          <w:sz w:val="24"/>
        </w:rPr>
        <w:t>14)</w:t>
      </w:r>
    </w:p>
    <w:p>
      <w:pPr>
        <w:pStyle w:val="ListParagraph"/>
        <w:numPr>
          <w:ilvl w:val="0"/>
          <w:numId w:val="8"/>
        </w:numPr>
        <w:tabs>
          <w:tab w:pos="1078" w:val="left" w:leader="none"/>
        </w:tabs>
        <w:spacing w:line="240" w:lineRule="auto" w:before="138" w:after="0"/>
        <w:ind w:left="1078" w:right="0" w:hanging="228"/>
        <w:jc w:val="left"/>
        <w:rPr>
          <w:sz w:val="24"/>
        </w:rPr>
      </w:pPr>
      <w:r>
        <w:rPr>
          <w:sz w:val="24"/>
        </w:rPr>
        <w:t>E tan vilmente </w:t>
      </w:r>
      <w:r>
        <w:rPr>
          <w:b/>
          <w:sz w:val="24"/>
        </w:rPr>
        <w:t>andava </w:t>
      </w:r>
      <w:r>
        <w:rPr>
          <w:sz w:val="24"/>
        </w:rPr>
        <w:t>vestido (séc.</w:t>
      </w:r>
      <w:r>
        <w:rPr>
          <w:spacing w:val="-8"/>
          <w:sz w:val="24"/>
        </w:rPr>
        <w:t> </w:t>
      </w:r>
      <w:r>
        <w:rPr>
          <w:sz w:val="24"/>
        </w:rPr>
        <w:t>14)</w:t>
      </w:r>
    </w:p>
    <w:p>
      <w:pPr>
        <w:pStyle w:val="BodyText"/>
        <w:rPr>
          <w:sz w:val="20"/>
        </w:rPr>
      </w:pP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1096;mso-wrap-distance-left:0;mso-wrap-distance-right:0" from="85.099998pt,12.957232pt" to="191.399998pt,12.957232pt" stroked="true" strokeweight=".5pt" strokecolor="#000000">
            <w10:wrap type="topAndBottom"/>
          </v:line>
        </w:pict>
      </w:r>
    </w:p>
    <w:p>
      <w:pPr>
        <w:spacing w:line="254" w:lineRule="auto" w:before="34"/>
        <w:ind w:left="141" w:right="601" w:firstLine="0"/>
        <w:jc w:val="left"/>
        <w:rPr>
          <w:sz w:val="20"/>
        </w:rPr>
      </w:pPr>
      <w:bookmarkStart w:name="_bookmark9" w:id="45"/>
      <w:bookmarkEnd w:id="45"/>
      <w:r>
        <w:rPr/>
      </w:r>
      <w:r>
        <w:rPr>
          <w:rFonts w:ascii="Book Antiqua" w:hAnsi="Book Antiqua"/>
          <w:position w:val="8"/>
          <w:sz w:val="11"/>
        </w:rPr>
        <w:t>6 </w:t>
      </w:r>
      <w:r>
        <w:rPr>
          <w:sz w:val="20"/>
        </w:rPr>
        <w:t>Nesse sentido, o português se assemelhava ao francês antigo, que também era uma língua V2 e de sujeito nulo (V. Adams, 1987, e Roberts, 1993).</w:t>
      </w:r>
    </w:p>
    <w:p>
      <w:pPr>
        <w:spacing w:line="223" w:lineRule="exact" w:before="0"/>
        <w:ind w:left="141" w:right="0" w:firstLine="0"/>
        <w:jc w:val="both"/>
        <w:rPr>
          <w:sz w:val="20"/>
        </w:rPr>
      </w:pPr>
      <w:bookmarkStart w:name="_bookmark10" w:id="46"/>
      <w:bookmarkEnd w:id="46"/>
      <w:r>
        <w:rPr/>
      </w:r>
      <w:r>
        <w:rPr>
          <w:rFonts w:ascii="Book Antiqua" w:hAnsi="Book Antiqua"/>
          <w:position w:val="8"/>
          <w:sz w:val="11"/>
        </w:rPr>
        <w:t>7  </w:t>
      </w:r>
      <w:r>
        <w:rPr>
          <w:sz w:val="20"/>
        </w:rPr>
        <w:t>A posposição era mais do tipo VSX do que a  do  tipo inversão românica VXS</w:t>
      </w:r>
    </w:p>
    <w:p>
      <w:pPr>
        <w:spacing w:after="0" w:line="223" w:lineRule="exact"/>
        <w:jc w:val="both"/>
        <w:rPr>
          <w:sz w:val="20"/>
        </w:rPr>
        <w:sectPr>
          <w:pgSz w:w="11900" w:h="16840"/>
          <w:pgMar w:header="708" w:footer="842" w:top="2120" w:bottom="1040" w:left="1560" w:right="1580"/>
        </w:sectPr>
      </w:pPr>
    </w:p>
    <w:p>
      <w:pPr>
        <w:pStyle w:val="BodyText"/>
        <w:spacing w:before="1"/>
        <w:rPr>
          <w:sz w:val="18"/>
        </w:rPr>
      </w:pPr>
    </w:p>
    <w:p>
      <w:pPr>
        <w:pStyle w:val="BodyText"/>
        <w:spacing w:line="360" w:lineRule="auto" w:before="70"/>
        <w:ind w:left="121" w:right="115"/>
        <w:jc w:val="both"/>
      </w:pPr>
      <w:r>
        <w:rPr/>
        <w:t>O final da fase V2 vê aparecer a estrutura </w:t>
      </w:r>
      <w:r>
        <w:rPr>
          <w:u w:val="single"/>
        </w:rPr>
        <w:t>clivada inversa</w:t>
      </w:r>
      <w:r>
        <w:rPr/>
        <w:t>, com </w:t>
      </w:r>
      <w:r>
        <w:rPr>
          <w:i/>
        </w:rPr>
        <w:t>é que, </w:t>
      </w:r>
      <w:r>
        <w:rPr/>
        <w:t>que também coloca o foco na posição inicial e com a cópula ocupando a posiçãoV2</w:t>
      </w:r>
      <w:hyperlink w:history="true" w:anchor="_bookmark12">
        <w:r>
          <w:rPr>
            <w:position w:val="9"/>
            <w:sz w:val="14"/>
          </w:rPr>
          <w:t>8</w:t>
        </w:r>
      </w:hyperlink>
      <w:r>
        <w:rPr/>
        <w:t>. Não havia, porém, casos de “it-cleft” , com expletivo nulo, apesar do Português ser, nessa época, uma língua de sujeito nulo.</w:t>
      </w:r>
    </w:p>
    <w:p>
      <w:pPr>
        <w:pStyle w:val="BodyText"/>
      </w:pPr>
    </w:p>
    <w:p>
      <w:pPr>
        <w:pStyle w:val="ListParagraph"/>
        <w:numPr>
          <w:ilvl w:val="0"/>
          <w:numId w:val="6"/>
        </w:numPr>
        <w:tabs>
          <w:tab w:pos="1113" w:val="left" w:leader="none"/>
          <w:tab w:pos="1114" w:val="left" w:leader="none"/>
        </w:tabs>
        <w:spacing w:line="240" w:lineRule="auto" w:before="143" w:after="0"/>
        <w:ind w:left="1114" w:right="0" w:hanging="992"/>
        <w:jc w:val="both"/>
        <w:rPr>
          <w:sz w:val="24"/>
        </w:rPr>
      </w:pPr>
      <w:r>
        <w:rPr>
          <w:sz w:val="24"/>
        </w:rPr>
        <w:t>a. E ISSO </w:t>
      </w:r>
      <w:r>
        <w:rPr>
          <w:b/>
          <w:sz w:val="24"/>
        </w:rPr>
        <w:t>é que </w:t>
      </w:r>
      <w:r>
        <w:rPr>
          <w:sz w:val="24"/>
        </w:rPr>
        <w:t>se chama postura, ou posição reta. (séc.</w:t>
      </w:r>
      <w:r>
        <w:rPr>
          <w:spacing w:val="-13"/>
          <w:sz w:val="24"/>
        </w:rPr>
        <w:t> </w:t>
      </w:r>
      <w:r>
        <w:rPr>
          <w:sz w:val="24"/>
        </w:rPr>
        <w:t>18)</w:t>
      </w:r>
    </w:p>
    <w:p>
      <w:pPr>
        <w:pStyle w:val="BodyText"/>
        <w:spacing w:before="138"/>
        <w:ind w:left="830" w:right="145"/>
      </w:pPr>
      <w:r>
        <w:rPr/>
        <w:t>b. PARA ELE </w:t>
      </w:r>
      <w:r>
        <w:rPr>
          <w:b/>
        </w:rPr>
        <w:t>é que </w:t>
      </w:r>
      <w:r>
        <w:rPr/>
        <w:t>se olha, e não para a usurpação; (séc.18)</w:t>
      </w:r>
    </w:p>
    <w:p>
      <w:pPr>
        <w:pStyle w:val="BodyText"/>
      </w:pPr>
    </w:p>
    <w:p>
      <w:pPr>
        <w:pStyle w:val="BodyText"/>
      </w:pPr>
    </w:p>
    <w:p>
      <w:pPr>
        <w:pStyle w:val="ListParagraph"/>
        <w:numPr>
          <w:ilvl w:val="1"/>
          <w:numId w:val="3"/>
        </w:numPr>
        <w:tabs>
          <w:tab w:pos="510" w:val="left" w:leader="none"/>
        </w:tabs>
        <w:spacing w:line="240" w:lineRule="auto" w:before="0" w:after="0"/>
        <w:ind w:left="510" w:right="0" w:hanging="388"/>
        <w:jc w:val="both"/>
        <w:rPr>
          <w:rFonts w:ascii="Arial" w:hAnsi="Arial"/>
          <w:b/>
          <w:sz w:val="20"/>
        </w:rPr>
      </w:pPr>
      <w:bookmarkStart w:name="2.3  Os sistema de clíticos no PA" w:id="47"/>
      <w:bookmarkEnd w:id="47"/>
      <w:r>
        <w:rPr/>
      </w:r>
      <w:bookmarkStart w:name="_bookmark11" w:id="48"/>
      <w:bookmarkEnd w:id="48"/>
      <w:r>
        <w:rPr/>
      </w:r>
      <w:bookmarkStart w:name="_bookmark11" w:id="49"/>
      <w:bookmarkEnd w:id="49"/>
      <w:r>
        <w:rPr>
          <w:rFonts w:ascii="Arial" w:hAnsi="Arial"/>
          <w:b/>
          <w:sz w:val="20"/>
        </w:rPr>
        <w:t>Os</w:t>
      </w:r>
      <w:r>
        <w:rPr>
          <w:rFonts w:ascii="Arial" w:hAnsi="Arial"/>
          <w:b/>
          <w:sz w:val="20"/>
        </w:rPr>
        <w:t> sistema de clíticos no</w:t>
      </w:r>
      <w:r>
        <w:rPr>
          <w:rFonts w:ascii="Arial" w:hAnsi="Arial"/>
          <w:b/>
          <w:spacing w:val="-11"/>
          <w:sz w:val="20"/>
        </w:rPr>
        <w:t> </w:t>
      </w:r>
      <w:r>
        <w:rPr>
          <w:rFonts w:ascii="Arial" w:hAnsi="Arial"/>
          <w:b/>
          <w:sz w:val="20"/>
        </w:rPr>
        <w:t>PA</w:t>
      </w:r>
    </w:p>
    <w:p>
      <w:pPr>
        <w:pStyle w:val="BodyText"/>
        <w:rPr>
          <w:rFonts w:ascii="Arial"/>
          <w:b/>
          <w:sz w:val="20"/>
        </w:rPr>
      </w:pPr>
    </w:p>
    <w:p>
      <w:pPr>
        <w:pStyle w:val="BodyText"/>
        <w:spacing w:before="11"/>
        <w:rPr>
          <w:rFonts w:ascii="Arial"/>
          <w:b/>
          <w:sz w:val="15"/>
        </w:rPr>
      </w:pPr>
    </w:p>
    <w:p>
      <w:pPr>
        <w:pStyle w:val="BodyText"/>
        <w:spacing w:line="360" w:lineRule="auto"/>
        <w:ind w:left="121" w:right="119"/>
        <w:jc w:val="both"/>
      </w:pPr>
      <w:r>
        <w:rPr/>
        <w:t>O PA contava com um sistema rico de clíticos pessoais e não pessoais como se vê em (8), e estruturas de redobro clítico como em (9), propriedade que junto com as de sujeito nulo, o PA compartilhava com as línguas românicas. Esse período apresenta ainda as sentenças com interpolação</w:t>
      </w:r>
      <w:hyperlink w:history="true" w:anchor="_bookmark13">
        <w:r>
          <w:rPr>
            <w:position w:val="9"/>
            <w:sz w:val="14"/>
          </w:rPr>
          <w:t>9</w:t>
        </w:r>
      </w:hyperlink>
      <w:r>
        <w:rPr>
          <w:position w:val="9"/>
          <w:sz w:val="14"/>
        </w:rPr>
        <w:t>  </w:t>
      </w:r>
      <w:r>
        <w:rPr/>
        <w:t>como em (10) (v. Castilho, 2005):</w:t>
      </w:r>
    </w:p>
    <w:p>
      <w:pPr>
        <w:pStyle w:val="BodyText"/>
      </w:pPr>
    </w:p>
    <w:p>
      <w:pPr>
        <w:pStyle w:val="ListParagraph"/>
        <w:numPr>
          <w:ilvl w:val="0"/>
          <w:numId w:val="6"/>
        </w:numPr>
        <w:tabs>
          <w:tab w:pos="830" w:val="left" w:leader="none"/>
        </w:tabs>
        <w:spacing w:line="240" w:lineRule="auto" w:before="142" w:after="0"/>
        <w:ind w:left="830" w:right="0" w:hanging="708"/>
        <w:jc w:val="both"/>
        <w:rPr>
          <w:sz w:val="24"/>
        </w:rPr>
      </w:pPr>
      <w:r>
        <w:rPr>
          <w:sz w:val="24"/>
        </w:rPr>
        <w:t>a. dou</w:t>
      </w:r>
      <w:r>
        <w:rPr>
          <w:b/>
          <w:sz w:val="24"/>
        </w:rPr>
        <w:t>las </w:t>
      </w:r>
      <w:r>
        <w:rPr>
          <w:sz w:val="24"/>
        </w:rPr>
        <w:t>en tal condizõ a Sancta Maria...( séc</w:t>
      </w:r>
      <w:r>
        <w:rPr>
          <w:spacing w:val="-9"/>
          <w:sz w:val="24"/>
        </w:rPr>
        <w:t> </w:t>
      </w:r>
      <w:r>
        <w:rPr>
          <w:sz w:val="24"/>
        </w:rPr>
        <w:t>13)</w:t>
      </w:r>
    </w:p>
    <w:p>
      <w:pPr>
        <w:pStyle w:val="BodyText"/>
        <w:spacing w:before="138"/>
        <w:ind w:left="830" w:right="145"/>
      </w:pPr>
      <w:r>
        <w:rPr/>
        <w:t>b. Desta guisa </w:t>
      </w:r>
      <w:r>
        <w:rPr>
          <w:b/>
        </w:rPr>
        <w:t>o </w:t>
      </w:r>
      <w:r>
        <w:rPr/>
        <w:t>teveron fora do camio ...( séc.13 )</w:t>
      </w:r>
    </w:p>
    <w:p>
      <w:pPr>
        <w:pStyle w:val="BodyText"/>
        <w:spacing w:before="138"/>
        <w:ind w:left="830" w:right="145"/>
      </w:pPr>
      <w:r>
        <w:rPr/>
        <w:t>c E dé o aluguer do tempo que </w:t>
      </w:r>
      <w:r>
        <w:rPr>
          <w:b/>
        </w:rPr>
        <w:t>y  </w:t>
      </w:r>
      <w:r>
        <w:rPr/>
        <w:t>morou e nõ mais. ( séc. 13)</w:t>
      </w:r>
    </w:p>
    <w:p>
      <w:pPr>
        <w:pStyle w:val="BodyText"/>
        <w:spacing w:before="138"/>
        <w:ind w:left="830" w:right="145"/>
        <w:rPr>
          <w:b/>
        </w:rPr>
      </w:pPr>
      <w:r>
        <w:rPr/>
        <w:t>d. que o segurou que nom moriria daquelas chagas  mas que seria </w:t>
      </w:r>
      <w:r>
        <w:rPr>
          <w:b/>
        </w:rPr>
        <w:t>en</w:t>
      </w:r>
    </w:p>
    <w:p>
      <w:pPr>
        <w:pStyle w:val="BodyText"/>
        <w:tabs>
          <w:tab w:pos="5083" w:val="left" w:leader="none"/>
        </w:tabs>
        <w:spacing w:before="138"/>
        <w:ind w:right="688"/>
        <w:jc w:val="center"/>
      </w:pPr>
      <w:r>
        <w:rPr/>
        <w:t>cedo são com ajuda</w:t>
      </w:r>
      <w:r>
        <w:rPr>
          <w:spacing w:val="-4"/>
        </w:rPr>
        <w:t> </w:t>
      </w:r>
      <w:r>
        <w:rPr/>
        <w:t>de</w:t>
      </w:r>
      <w:r>
        <w:rPr>
          <w:spacing w:val="-2"/>
        </w:rPr>
        <w:t> </w:t>
      </w:r>
      <w:r>
        <w:rPr/>
        <w:t>Deus.</w:t>
        <w:tab/>
        <w:t>(séc.</w:t>
      </w:r>
      <w:r>
        <w:rPr>
          <w:spacing w:val="-2"/>
        </w:rPr>
        <w:t> </w:t>
      </w:r>
      <w:r>
        <w:rPr/>
        <w:t>13)</w:t>
      </w:r>
    </w:p>
    <w:p>
      <w:pPr>
        <w:pStyle w:val="BodyText"/>
      </w:pPr>
    </w:p>
    <w:p>
      <w:pPr>
        <w:pStyle w:val="BodyText"/>
      </w:pPr>
    </w:p>
    <w:p>
      <w:pPr>
        <w:pStyle w:val="ListParagraph"/>
        <w:numPr>
          <w:ilvl w:val="0"/>
          <w:numId w:val="6"/>
        </w:numPr>
        <w:tabs>
          <w:tab w:pos="830" w:val="left" w:leader="none"/>
        </w:tabs>
        <w:spacing w:line="240" w:lineRule="auto" w:before="0" w:after="0"/>
        <w:ind w:left="830" w:right="0" w:hanging="708"/>
        <w:jc w:val="both"/>
        <w:rPr>
          <w:sz w:val="24"/>
        </w:rPr>
      </w:pPr>
      <w:r>
        <w:rPr>
          <w:sz w:val="24"/>
        </w:rPr>
        <w:t>a. Dizen que </w:t>
      </w:r>
      <w:r>
        <w:rPr>
          <w:b/>
          <w:sz w:val="24"/>
        </w:rPr>
        <w:t>lh’ a el </w:t>
      </w:r>
      <w:r>
        <w:rPr>
          <w:sz w:val="24"/>
        </w:rPr>
        <w:t>mais </w:t>
      </w:r>
      <w:r>
        <w:rPr>
          <w:sz w:val="24"/>
          <w:u w:val="single"/>
        </w:rPr>
        <w:t>val </w:t>
      </w:r>
      <w:r>
        <w:rPr>
          <w:sz w:val="24"/>
        </w:rPr>
        <w:t>/ esto que diz, ca non al (séc.</w:t>
      </w:r>
      <w:r>
        <w:rPr>
          <w:spacing w:val="-15"/>
          <w:sz w:val="24"/>
        </w:rPr>
        <w:t> </w:t>
      </w:r>
      <w:r>
        <w:rPr>
          <w:sz w:val="24"/>
        </w:rPr>
        <w:t>13)</w:t>
      </w:r>
    </w:p>
    <w:p>
      <w:pPr>
        <w:spacing w:before="138"/>
        <w:ind w:left="830" w:right="145" w:firstLine="0"/>
        <w:jc w:val="left"/>
        <w:rPr>
          <w:sz w:val="24"/>
        </w:rPr>
      </w:pPr>
      <w:r>
        <w:rPr>
          <w:sz w:val="24"/>
        </w:rPr>
        <w:t>b. ...e os coudees morrerom </w:t>
      </w:r>
      <w:r>
        <w:rPr>
          <w:b/>
          <w:sz w:val="24"/>
        </w:rPr>
        <w:t>hy na batalha</w:t>
      </w:r>
      <w:r>
        <w:rPr>
          <w:sz w:val="24"/>
        </w:rPr>
        <w:t>. ( séc.13)</w:t>
      </w:r>
    </w:p>
    <w:p>
      <w:pPr>
        <w:pStyle w:val="BodyText"/>
        <w:spacing w:before="138"/>
        <w:ind w:left="830" w:right="145"/>
      </w:pPr>
      <w:r>
        <w:rPr/>
        <w:t>e. Quite-</w:t>
      </w:r>
      <w:r>
        <w:rPr>
          <w:b/>
        </w:rPr>
        <w:t>mi a mi </w:t>
      </w:r>
      <w:r>
        <w:rPr/>
        <w:t>meu senhor ...(séc. 13)</w:t>
      </w:r>
    </w:p>
    <w:p>
      <w:pPr>
        <w:pStyle w:val="BodyText"/>
      </w:pPr>
    </w:p>
    <w:p>
      <w:pPr>
        <w:pStyle w:val="BodyText"/>
        <w:spacing w:before="3"/>
        <w:rPr>
          <w:sz w:val="31"/>
        </w:rPr>
      </w:pPr>
    </w:p>
    <w:p>
      <w:pPr>
        <w:pStyle w:val="ListParagraph"/>
        <w:numPr>
          <w:ilvl w:val="0"/>
          <w:numId w:val="6"/>
        </w:numPr>
        <w:tabs>
          <w:tab w:pos="885" w:val="left" w:leader="none"/>
          <w:tab w:pos="886" w:val="left" w:leader="none"/>
        </w:tabs>
        <w:spacing w:line="312" w:lineRule="auto" w:before="0" w:after="0"/>
        <w:ind w:left="894" w:right="2274" w:hanging="772"/>
        <w:jc w:val="left"/>
        <w:rPr>
          <w:sz w:val="24"/>
        </w:rPr>
      </w:pPr>
      <w:r>
        <w:rPr>
          <w:sz w:val="24"/>
        </w:rPr>
        <w:t>a E a mha cabeça, ja </w:t>
      </w:r>
      <w:r>
        <w:rPr>
          <w:b/>
          <w:sz w:val="24"/>
        </w:rPr>
        <w:t>a </w:t>
      </w:r>
      <w:r>
        <w:rPr>
          <w:sz w:val="24"/>
        </w:rPr>
        <w:t>el ten metuda na sa boca (séc. 13)) b.Ainda </w:t>
      </w:r>
      <w:r>
        <w:rPr>
          <w:b/>
          <w:sz w:val="24"/>
        </w:rPr>
        <w:t>vos </w:t>
      </w:r>
      <w:r>
        <w:rPr>
          <w:sz w:val="24"/>
        </w:rPr>
        <w:t>eu mais direi (séc.</w:t>
      </w:r>
      <w:r>
        <w:rPr>
          <w:spacing w:val="-7"/>
          <w:sz w:val="24"/>
        </w:rPr>
        <w:t> </w:t>
      </w:r>
      <w:r>
        <w:rPr>
          <w:sz w:val="24"/>
        </w:rPr>
        <w:t>13)</w:t>
      </w:r>
    </w:p>
    <w:p>
      <w:pPr>
        <w:pStyle w:val="BodyText"/>
        <w:rPr>
          <w:sz w:val="20"/>
        </w:rPr>
      </w:pPr>
    </w:p>
    <w:p>
      <w:pPr>
        <w:pStyle w:val="BodyText"/>
        <w:rPr>
          <w:sz w:val="20"/>
        </w:rPr>
      </w:pPr>
    </w:p>
    <w:p>
      <w:pPr>
        <w:pStyle w:val="BodyText"/>
        <w:rPr>
          <w:sz w:val="20"/>
        </w:rPr>
      </w:pPr>
    </w:p>
    <w:p>
      <w:pPr>
        <w:pStyle w:val="BodyText"/>
        <w:spacing w:before="1"/>
        <w:rPr>
          <w:sz w:val="25"/>
        </w:rPr>
      </w:pPr>
      <w:r>
        <w:rPr/>
        <w:pict>
          <v:line style="position:absolute;mso-position-horizontal-relative:page;mso-position-vertical-relative:paragraph;z-index:1120;mso-wrap-distance-left:0;mso-wrap-distance-right:0" from="85.099998pt,16.670511pt" to="191.399998pt,16.670511pt" stroked="true" strokeweight=".5pt" strokecolor="#000000">
            <w10:wrap type="topAndBottom"/>
          </v:line>
        </w:pict>
      </w:r>
    </w:p>
    <w:p>
      <w:pPr>
        <w:spacing w:before="32"/>
        <w:ind w:left="121" w:right="0" w:firstLine="0"/>
        <w:jc w:val="both"/>
        <w:rPr>
          <w:sz w:val="20"/>
        </w:rPr>
      </w:pPr>
      <w:bookmarkStart w:name="_bookmark12" w:id="50"/>
      <w:bookmarkEnd w:id="50"/>
      <w:r>
        <w:rPr/>
      </w:r>
      <w:r>
        <w:rPr>
          <w:rFonts w:ascii="Book Antiqua" w:hAnsi="Book Antiqua"/>
          <w:position w:val="8"/>
          <w:sz w:val="11"/>
        </w:rPr>
        <w:t>8  </w:t>
      </w:r>
      <w:r>
        <w:rPr>
          <w:sz w:val="20"/>
        </w:rPr>
        <w:t>Mas a clivada não é constituída por uma relativa livre como a psudo-clivada. em lugar de </w:t>
      </w:r>
      <w:r>
        <w:rPr>
          <w:i/>
          <w:sz w:val="20"/>
        </w:rPr>
        <w:t>é o que </w:t>
      </w:r>
      <w:r>
        <w:rPr>
          <w:sz w:val="20"/>
        </w:rPr>
        <w:t>temos</w:t>
      </w:r>
    </w:p>
    <w:p>
      <w:pPr>
        <w:spacing w:before="14"/>
        <w:ind w:left="121" w:right="0" w:firstLine="0"/>
        <w:jc w:val="both"/>
        <w:rPr>
          <w:sz w:val="20"/>
        </w:rPr>
      </w:pPr>
      <w:r>
        <w:rPr>
          <w:i/>
          <w:sz w:val="20"/>
        </w:rPr>
        <w:t>é que </w:t>
      </w:r>
      <w:r>
        <w:rPr>
          <w:sz w:val="20"/>
        </w:rPr>
        <w:t>(V. Kato et alii, 1995, para uma descrição detalhada dessas construções no PB.</w:t>
      </w:r>
    </w:p>
    <w:p>
      <w:pPr>
        <w:spacing w:line="254" w:lineRule="auto" w:before="6"/>
        <w:ind w:left="121" w:right="145" w:firstLine="0"/>
        <w:jc w:val="left"/>
        <w:rPr>
          <w:sz w:val="20"/>
        </w:rPr>
      </w:pPr>
      <w:bookmarkStart w:name="_bookmark13" w:id="51"/>
      <w:bookmarkEnd w:id="51"/>
      <w:r>
        <w:rPr/>
      </w:r>
      <w:r>
        <w:rPr>
          <w:rFonts w:ascii="Book Antiqua" w:hAnsi="Book Antiqua"/>
          <w:position w:val="8"/>
          <w:sz w:val="11"/>
        </w:rPr>
        <w:t>9 </w:t>
      </w:r>
      <w:r>
        <w:rPr>
          <w:sz w:val="20"/>
        </w:rPr>
        <w:t>Esse é o nome que se dá à posição alta do clítico, que podia aparecer antes da negação ou antes até do sujeito.</w:t>
      </w:r>
    </w:p>
    <w:p>
      <w:pPr>
        <w:spacing w:after="0" w:line="254" w:lineRule="auto"/>
        <w:jc w:val="left"/>
        <w:rPr>
          <w:sz w:val="20"/>
        </w:rPr>
        <w:sectPr>
          <w:pgSz w:w="11900" w:h="16840"/>
          <w:pgMar w:header="708" w:footer="842" w:top="2120" w:bottom="1040" w:left="1580" w:right="1580"/>
        </w:sectPr>
      </w:pPr>
    </w:p>
    <w:p>
      <w:pPr>
        <w:pStyle w:val="BodyText"/>
        <w:spacing w:before="1"/>
        <w:rPr>
          <w:sz w:val="18"/>
        </w:rPr>
      </w:pPr>
    </w:p>
    <w:p>
      <w:pPr>
        <w:pStyle w:val="BodyText"/>
        <w:spacing w:line="360" w:lineRule="auto" w:before="70"/>
        <w:ind w:left="101" w:right="111"/>
        <w:jc w:val="both"/>
      </w:pPr>
      <w:r>
        <w:rPr/>
        <w:t>Os clíticos locativo e partitivo e o fenômeno do redobro com clíticos não pessoais desaparecem já no final do PA, mas os clíticos pessoais (com e sem redobro) subsistem por mais tempo, como veremos. O desaparecimento dos clíticos não-pessoais coincide ainda com o declínio da interpolação.</w:t>
      </w:r>
    </w:p>
    <w:p>
      <w:pPr>
        <w:pStyle w:val="BodyText"/>
      </w:pPr>
    </w:p>
    <w:p>
      <w:pPr>
        <w:pStyle w:val="BodyText"/>
        <w:spacing w:line="360" w:lineRule="auto" w:before="143"/>
        <w:ind w:left="101" w:right="115"/>
        <w:jc w:val="both"/>
      </w:pPr>
      <w:r>
        <w:rPr/>
        <w:t>Enquanto uma língua prototípica de sujeito nulo, o Português clássico respeitava ainda outra característica das línguas de sujeito nulo, a saber , o movimento longo do clítico (Kayne, 1987). Pagotto (1993) mostra que esse era ainda o padrão encontrado no século XVIII, quando ainda havia resquícios de interpolação, como se vê no exemplo (11)b:.</w:t>
      </w:r>
    </w:p>
    <w:p>
      <w:pPr>
        <w:pStyle w:val="BodyText"/>
      </w:pPr>
    </w:p>
    <w:p>
      <w:pPr>
        <w:pStyle w:val="ListParagraph"/>
        <w:numPr>
          <w:ilvl w:val="0"/>
          <w:numId w:val="6"/>
        </w:numPr>
        <w:tabs>
          <w:tab w:pos="810" w:val="left" w:leader="none"/>
        </w:tabs>
        <w:spacing w:line="240" w:lineRule="auto" w:before="143" w:after="0"/>
        <w:ind w:left="810" w:right="0" w:hanging="708"/>
        <w:jc w:val="both"/>
        <w:rPr>
          <w:sz w:val="24"/>
        </w:rPr>
      </w:pPr>
      <w:r>
        <w:rPr>
          <w:sz w:val="24"/>
        </w:rPr>
        <w:t>a. Este inverno </w:t>
      </w:r>
      <w:r>
        <w:rPr>
          <w:b/>
          <w:sz w:val="24"/>
        </w:rPr>
        <w:t>me </w:t>
      </w:r>
      <w:r>
        <w:rPr>
          <w:sz w:val="24"/>
        </w:rPr>
        <w:t>tem feito bastante estrago.          (séc.</w:t>
      </w:r>
      <w:r>
        <w:rPr>
          <w:spacing w:val="-27"/>
          <w:sz w:val="24"/>
        </w:rPr>
        <w:t> </w:t>
      </w:r>
      <w:r>
        <w:rPr>
          <w:sz w:val="24"/>
        </w:rPr>
        <w:t>18)</w:t>
      </w:r>
    </w:p>
    <w:p>
      <w:pPr>
        <w:pStyle w:val="BodyText"/>
        <w:spacing w:before="138"/>
        <w:ind w:left="1170" w:right="200"/>
      </w:pPr>
      <w:r>
        <w:rPr/>
        <w:t>b. ...afim deque entrando povo, que sem estabelecimento </w:t>
      </w:r>
      <w:r>
        <w:rPr>
          <w:b/>
        </w:rPr>
        <w:t>o </w:t>
      </w:r>
      <w:r>
        <w:rPr/>
        <w:t>não quer fazer</w:t>
      </w:r>
    </w:p>
    <w:p>
      <w:pPr>
        <w:pStyle w:val="BodyText"/>
        <w:spacing w:before="138"/>
        <w:ind w:left="5774" w:right="200"/>
      </w:pPr>
      <w:r>
        <w:rPr/>
        <w:t>(séc.18)</w:t>
      </w:r>
    </w:p>
    <w:p>
      <w:pPr>
        <w:pStyle w:val="BodyText"/>
      </w:pPr>
    </w:p>
    <w:p>
      <w:pPr>
        <w:pStyle w:val="BodyText"/>
      </w:pPr>
    </w:p>
    <w:p>
      <w:pPr>
        <w:pStyle w:val="Heading1"/>
        <w:numPr>
          <w:ilvl w:val="0"/>
          <w:numId w:val="2"/>
        </w:numPr>
        <w:tabs>
          <w:tab w:pos="342" w:val="left" w:leader="none"/>
        </w:tabs>
        <w:spacing w:line="240" w:lineRule="auto" w:before="0" w:after="0"/>
        <w:ind w:left="342" w:right="0" w:hanging="240"/>
        <w:jc w:val="both"/>
      </w:pPr>
      <w:bookmarkStart w:name="3. As mudanças mais recentes" w:id="52"/>
      <w:bookmarkEnd w:id="52"/>
      <w:r>
        <w:rPr>
          <w:b w:val="0"/>
        </w:rPr>
      </w:r>
      <w:bookmarkStart w:name="_bookmark14" w:id="53"/>
      <w:bookmarkEnd w:id="53"/>
      <w:r>
        <w:rPr>
          <w:b w:val="0"/>
        </w:rPr>
      </w:r>
      <w:bookmarkStart w:name="_bookmark14" w:id="54"/>
      <w:bookmarkEnd w:id="54"/>
      <w:r>
        <w:rPr/>
        <w:t>As</w:t>
      </w:r>
      <w:r>
        <w:rPr/>
        <w:t> mudanças mais</w:t>
      </w:r>
      <w:r>
        <w:rPr>
          <w:spacing w:val="-9"/>
        </w:rPr>
        <w:t> </w:t>
      </w:r>
      <w:r>
        <w:rPr/>
        <w:t>recentes</w:t>
      </w:r>
    </w:p>
    <w:p>
      <w:pPr>
        <w:pStyle w:val="BodyText"/>
        <w:rPr>
          <w:b/>
        </w:rPr>
      </w:pPr>
    </w:p>
    <w:p>
      <w:pPr>
        <w:pStyle w:val="ListParagraph"/>
        <w:numPr>
          <w:ilvl w:val="1"/>
          <w:numId w:val="9"/>
        </w:numPr>
        <w:tabs>
          <w:tab w:pos="462" w:val="left" w:leader="none"/>
        </w:tabs>
        <w:spacing w:line="240" w:lineRule="auto" w:before="138" w:after="0"/>
        <w:ind w:left="462" w:right="0" w:hanging="360"/>
        <w:jc w:val="both"/>
        <w:rPr>
          <w:b/>
          <w:sz w:val="24"/>
        </w:rPr>
      </w:pPr>
      <w:bookmarkStart w:name="3.1 A posição do foco contrastivo" w:id="55"/>
      <w:bookmarkEnd w:id="55"/>
      <w:r>
        <w:rPr/>
      </w:r>
      <w:bookmarkStart w:name="_bookmark15" w:id="56"/>
      <w:bookmarkEnd w:id="56"/>
      <w:r>
        <w:rPr/>
      </w:r>
      <w:bookmarkStart w:name="_bookmark15" w:id="57"/>
      <w:bookmarkEnd w:id="57"/>
      <w:r>
        <w:rPr>
          <w:b/>
          <w:sz w:val="24"/>
        </w:rPr>
        <w:t>A</w:t>
      </w:r>
      <w:r>
        <w:rPr>
          <w:b/>
          <w:sz w:val="24"/>
        </w:rPr>
        <w:t> posição do foco</w:t>
      </w:r>
      <w:r>
        <w:rPr>
          <w:b/>
          <w:spacing w:val="-6"/>
          <w:sz w:val="24"/>
        </w:rPr>
        <w:t> </w:t>
      </w:r>
      <w:r>
        <w:rPr>
          <w:b/>
          <w:sz w:val="24"/>
        </w:rPr>
        <w:t>contrastivo</w:t>
      </w:r>
    </w:p>
    <w:p>
      <w:pPr>
        <w:pStyle w:val="BodyText"/>
        <w:rPr>
          <w:b/>
        </w:rPr>
      </w:pPr>
    </w:p>
    <w:p>
      <w:pPr>
        <w:pStyle w:val="BodyText"/>
        <w:spacing w:line="360" w:lineRule="auto" w:before="138"/>
        <w:ind w:left="101" w:right="117"/>
        <w:jc w:val="both"/>
      </w:pPr>
      <w:r>
        <w:rPr/>
        <w:t>A partir do século XVIII começa o declínio do padrão V2. É quando começam a surgir as clivadas canônicas declarativas, analisadas por Kato e Ribeiro (2005) como motivadas pela criação de um Comp </w:t>
      </w:r>
      <w:r>
        <w:rPr>
          <w:i/>
        </w:rPr>
        <w:t>que</w:t>
      </w:r>
      <w:r>
        <w:rPr>
          <w:position w:val="-1"/>
          <w:sz w:val="14"/>
        </w:rPr>
        <w:t>+Foco</w:t>
      </w:r>
      <w:r>
        <w:rPr>
          <w:i/>
        </w:rPr>
        <w:t>, </w:t>
      </w:r>
      <w:r>
        <w:rPr/>
        <w:t>selecionado pela</w:t>
      </w:r>
      <w:r>
        <w:rPr>
          <w:spacing w:val="-19"/>
        </w:rPr>
        <w:t> </w:t>
      </w:r>
      <w:r>
        <w:rPr/>
        <w:t>cópula:</w:t>
      </w:r>
    </w:p>
    <w:p>
      <w:pPr>
        <w:pStyle w:val="BodyText"/>
      </w:pPr>
    </w:p>
    <w:p>
      <w:pPr>
        <w:pStyle w:val="ListParagraph"/>
        <w:numPr>
          <w:ilvl w:val="0"/>
          <w:numId w:val="6"/>
        </w:numPr>
        <w:tabs>
          <w:tab w:pos="809" w:val="left" w:leader="none"/>
          <w:tab w:pos="810" w:val="left" w:leader="none"/>
          <w:tab w:pos="1217" w:val="left" w:leader="none"/>
        </w:tabs>
        <w:spacing w:line="360" w:lineRule="auto" w:before="143" w:after="0"/>
        <w:ind w:left="810" w:right="1916" w:hanging="708"/>
        <w:jc w:val="left"/>
        <w:rPr>
          <w:sz w:val="24"/>
        </w:rPr>
      </w:pPr>
      <w:r>
        <w:rPr>
          <w:sz w:val="24"/>
        </w:rPr>
        <w:t>a</w:t>
        <w:tab/>
      </w:r>
      <w:r>
        <w:rPr>
          <w:b/>
          <w:sz w:val="24"/>
        </w:rPr>
        <w:t>é </w:t>
      </w:r>
      <w:r>
        <w:rPr>
          <w:sz w:val="24"/>
        </w:rPr>
        <w:t>O REI LEGÍTIMO </w:t>
      </w:r>
      <w:r>
        <w:rPr>
          <w:b/>
          <w:sz w:val="24"/>
        </w:rPr>
        <w:t>que</w:t>
      </w:r>
      <w:r>
        <w:rPr>
          <w:b/>
          <w:position w:val="-1"/>
          <w:sz w:val="14"/>
        </w:rPr>
        <w:t>+Foco  </w:t>
      </w:r>
      <w:r>
        <w:rPr>
          <w:sz w:val="24"/>
        </w:rPr>
        <w:t>devemos opor</w:t>
      </w:r>
      <w:r>
        <w:rPr>
          <w:spacing w:val="-24"/>
          <w:sz w:val="24"/>
        </w:rPr>
        <w:t> </w:t>
      </w:r>
      <w:r>
        <w:rPr>
          <w:sz w:val="24"/>
        </w:rPr>
        <w:t>ao</w:t>
      </w:r>
      <w:r>
        <w:rPr>
          <w:spacing w:val="-2"/>
          <w:sz w:val="24"/>
        </w:rPr>
        <w:t> </w:t>
      </w:r>
      <w:r>
        <w:rPr>
          <w:sz w:val="24"/>
        </w:rPr>
        <w:t>usurpador. (séc.18)</w:t>
      </w:r>
    </w:p>
    <w:p>
      <w:pPr>
        <w:pStyle w:val="ListParagraph"/>
        <w:numPr>
          <w:ilvl w:val="0"/>
          <w:numId w:val="10"/>
        </w:numPr>
        <w:tabs>
          <w:tab w:pos="1235" w:val="left" w:leader="none"/>
          <w:tab w:pos="1236" w:val="left" w:leader="none"/>
          <w:tab w:pos="6907" w:val="left" w:leader="none"/>
        </w:tabs>
        <w:spacing w:line="360" w:lineRule="auto" w:before="5" w:after="0"/>
        <w:ind w:left="1236" w:right="117" w:hanging="426"/>
        <w:jc w:val="left"/>
        <w:rPr>
          <w:sz w:val="24"/>
        </w:rPr>
      </w:pPr>
      <w:r>
        <w:rPr>
          <w:b/>
          <w:sz w:val="24"/>
        </w:rPr>
        <w:t>é </w:t>
      </w:r>
      <w:r>
        <w:rPr>
          <w:sz w:val="24"/>
        </w:rPr>
        <w:t>NAS MÃOS DE VOSSA EMINÊNCIA </w:t>
      </w:r>
      <w:r>
        <w:rPr>
          <w:b/>
          <w:sz w:val="24"/>
        </w:rPr>
        <w:t>que</w:t>
      </w:r>
      <w:r>
        <w:rPr>
          <w:b/>
          <w:position w:val="-1"/>
          <w:sz w:val="14"/>
        </w:rPr>
        <w:t>+Foco </w:t>
      </w:r>
      <w:r>
        <w:rPr>
          <w:sz w:val="24"/>
        </w:rPr>
        <w:t>êles depositam hoje a sorte da Igreja e</w:t>
      </w:r>
      <w:r>
        <w:rPr>
          <w:spacing w:val="-6"/>
          <w:sz w:val="24"/>
        </w:rPr>
        <w:t> </w:t>
      </w:r>
      <w:r>
        <w:rPr>
          <w:sz w:val="24"/>
        </w:rPr>
        <w:t>da França</w:t>
        <w:tab/>
        <w:t>(séc 18</w:t>
      </w:r>
      <w:r>
        <w:rPr>
          <w:spacing w:val="58"/>
          <w:sz w:val="24"/>
        </w:rPr>
        <w:t> </w:t>
      </w:r>
      <w:r>
        <w:rPr>
          <w:sz w:val="24"/>
        </w:rPr>
        <w:t>)</w:t>
      </w:r>
    </w:p>
    <w:p>
      <w:pPr>
        <w:pStyle w:val="ListParagraph"/>
        <w:numPr>
          <w:ilvl w:val="0"/>
          <w:numId w:val="10"/>
        </w:numPr>
        <w:tabs>
          <w:tab w:pos="1235" w:val="left" w:leader="none"/>
          <w:tab w:pos="1236" w:val="left" w:leader="none"/>
        </w:tabs>
        <w:spacing w:line="240" w:lineRule="auto" w:before="5" w:after="0"/>
        <w:ind w:left="1236" w:right="0" w:hanging="426"/>
        <w:jc w:val="left"/>
        <w:rPr>
          <w:sz w:val="24"/>
        </w:rPr>
      </w:pPr>
      <w:r>
        <w:rPr>
          <w:b/>
          <w:sz w:val="24"/>
        </w:rPr>
        <w:t>é </w:t>
      </w:r>
      <w:r>
        <w:rPr>
          <w:sz w:val="24"/>
        </w:rPr>
        <w:t>DE INGLATERRA E FRANÇA </w:t>
      </w:r>
      <w:r>
        <w:rPr>
          <w:b/>
          <w:sz w:val="24"/>
        </w:rPr>
        <w:t>que</w:t>
      </w:r>
      <w:r>
        <w:rPr>
          <w:b/>
          <w:position w:val="-1"/>
          <w:sz w:val="14"/>
        </w:rPr>
        <w:t>+Foco  </w:t>
      </w:r>
      <w:r>
        <w:rPr>
          <w:sz w:val="24"/>
        </w:rPr>
        <w:t>hão-de partir todos os</w:t>
      </w:r>
      <w:r>
        <w:rPr>
          <w:spacing w:val="-31"/>
          <w:sz w:val="24"/>
        </w:rPr>
        <w:t> </w:t>
      </w:r>
      <w:r>
        <w:rPr>
          <w:sz w:val="24"/>
        </w:rPr>
        <w:t>raios.</w:t>
      </w:r>
    </w:p>
    <w:p>
      <w:pPr>
        <w:pStyle w:val="BodyText"/>
        <w:spacing w:before="138"/>
        <w:ind w:left="7616" w:right="200"/>
      </w:pPr>
      <w:r>
        <w:rPr/>
        <w:t>(séc. 18)</w:t>
      </w:r>
    </w:p>
    <w:p>
      <w:pPr>
        <w:pStyle w:val="BodyText"/>
      </w:pPr>
    </w:p>
    <w:p>
      <w:pPr>
        <w:pStyle w:val="BodyText"/>
      </w:pPr>
    </w:p>
    <w:p>
      <w:pPr>
        <w:pStyle w:val="BodyText"/>
        <w:spacing w:line="360" w:lineRule="auto"/>
        <w:ind w:left="101" w:right="119"/>
        <w:jc w:val="both"/>
      </w:pPr>
      <w:r>
        <w:rPr/>
        <w:t>As clivadas canônicas inexistem no alemão, língua V2, mas existem no inglês (Sornicola, 1988), e no francês, línguas que, como o PE contemporâneo (PECC) e o PB contemporâneo (PBC),  perderam suas propriedades V2 :</w:t>
      </w:r>
    </w:p>
    <w:p>
      <w:pPr>
        <w:spacing w:after="0" w:line="360" w:lineRule="auto"/>
        <w:jc w:val="both"/>
        <w:sectPr>
          <w:pgSz w:w="11900" w:h="16840"/>
          <w:pgMar w:header="708" w:footer="842" w:top="2120" w:bottom="1040" w:left="1600" w:right="1580"/>
        </w:sectPr>
      </w:pPr>
    </w:p>
    <w:p>
      <w:pPr>
        <w:pStyle w:val="BodyText"/>
        <w:rPr>
          <w:sz w:val="20"/>
        </w:rPr>
      </w:pPr>
    </w:p>
    <w:p>
      <w:pPr>
        <w:pStyle w:val="BodyText"/>
        <w:rPr>
          <w:sz w:val="20"/>
        </w:rPr>
      </w:pPr>
    </w:p>
    <w:p>
      <w:pPr>
        <w:pStyle w:val="BodyText"/>
        <w:spacing w:before="2"/>
        <w:rPr>
          <w:sz w:val="20"/>
        </w:rPr>
      </w:pPr>
    </w:p>
    <w:p>
      <w:pPr>
        <w:pStyle w:val="ListParagraph"/>
        <w:numPr>
          <w:ilvl w:val="0"/>
          <w:numId w:val="6"/>
        </w:numPr>
        <w:tabs>
          <w:tab w:pos="849" w:val="left" w:leader="none"/>
          <w:tab w:pos="850" w:val="left" w:leader="none"/>
        </w:tabs>
        <w:spacing w:line="240" w:lineRule="auto" w:before="0" w:after="0"/>
        <w:ind w:left="850" w:right="0" w:hanging="708"/>
        <w:jc w:val="left"/>
        <w:rPr>
          <w:sz w:val="24"/>
        </w:rPr>
      </w:pPr>
      <w:r>
        <w:rPr>
          <w:sz w:val="24"/>
        </w:rPr>
        <w:t>a. C’ést JEAN qui va à</w:t>
      </w:r>
      <w:r>
        <w:rPr>
          <w:spacing w:val="-9"/>
          <w:sz w:val="24"/>
        </w:rPr>
        <w:t> </w:t>
      </w:r>
      <w:r>
        <w:rPr>
          <w:sz w:val="24"/>
        </w:rPr>
        <w:t>Rome.</w:t>
      </w:r>
    </w:p>
    <w:p>
      <w:pPr>
        <w:pStyle w:val="ListParagraph"/>
        <w:numPr>
          <w:ilvl w:val="1"/>
          <w:numId w:val="10"/>
        </w:numPr>
        <w:tabs>
          <w:tab w:pos="1450" w:val="left" w:leader="none"/>
        </w:tabs>
        <w:spacing w:line="240" w:lineRule="auto" w:before="138" w:after="0"/>
        <w:ind w:left="1450" w:right="0" w:hanging="240"/>
        <w:jc w:val="left"/>
        <w:rPr>
          <w:sz w:val="24"/>
        </w:rPr>
      </w:pPr>
      <w:r>
        <w:rPr>
          <w:sz w:val="24"/>
        </w:rPr>
        <w:t>It is JOHN that goes to</w:t>
      </w:r>
      <w:r>
        <w:rPr>
          <w:spacing w:val="-9"/>
          <w:sz w:val="24"/>
        </w:rPr>
        <w:t> </w:t>
      </w:r>
      <w:r>
        <w:rPr>
          <w:sz w:val="24"/>
        </w:rPr>
        <w:t>Rome.</w:t>
      </w:r>
    </w:p>
    <w:p>
      <w:pPr>
        <w:pStyle w:val="ListParagraph"/>
        <w:numPr>
          <w:ilvl w:val="1"/>
          <w:numId w:val="10"/>
        </w:numPr>
        <w:tabs>
          <w:tab w:pos="1078" w:val="left" w:leader="none"/>
        </w:tabs>
        <w:spacing w:line="240" w:lineRule="auto" w:before="138" w:after="0"/>
        <w:ind w:left="1078" w:right="0" w:hanging="228"/>
        <w:jc w:val="left"/>
        <w:rPr>
          <w:sz w:val="24"/>
        </w:rPr>
      </w:pPr>
      <w:r>
        <w:rPr>
          <w:sz w:val="24"/>
        </w:rPr>
        <w:t>É o JOÃO que vai a</w:t>
      </w:r>
      <w:r>
        <w:rPr>
          <w:spacing w:val="-9"/>
          <w:sz w:val="24"/>
        </w:rPr>
        <w:t> </w:t>
      </w:r>
      <w:r>
        <w:rPr>
          <w:sz w:val="24"/>
        </w:rPr>
        <w:t>Roma.</w:t>
      </w:r>
    </w:p>
    <w:p>
      <w:pPr>
        <w:pStyle w:val="BodyText"/>
      </w:pPr>
    </w:p>
    <w:p>
      <w:pPr>
        <w:pStyle w:val="BodyText"/>
      </w:pPr>
    </w:p>
    <w:p>
      <w:pPr>
        <w:pStyle w:val="BodyText"/>
        <w:spacing w:line="360" w:lineRule="auto"/>
        <w:ind w:left="141" w:right="601"/>
      </w:pPr>
      <w:r>
        <w:rPr/>
        <w:t>O espanhol atual não tem clivagem de advérbios, PPs e cláusulas temporais, e o português era como o espanhol antes do século XVIII, clivando apenas argumentos nominais (cf. Lopes Rossi, 1995).</w:t>
      </w:r>
    </w:p>
    <w:p>
      <w:pPr>
        <w:pStyle w:val="BodyText"/>
      </w:pPr>
    </w:p>
    <w:p>
      <w:pPr>
        <w:pStyle w:val="BodyText"/>
        <w:spacing w:line="360" w:lineRule="auto" w:before="143"/>
        <w:ind w:left="141" w:right="113"/>
        <w:jc w:val="both"/>
      </w:pPr>
      <w:r>
        <w:rPr/>
        <w:t>Ao mesmo tempo continuam a aparecer as clivadas inversas declarativas (Kato e Ribeiro, 2005) e é intensificado o uso da interrogativa clivada com </w:t>
      </w:r>
      <w:r>
        <w:rPr>
          <w:b/>
        </w:rPr>
        <w:t>é que  </w:t>
      </w:r>
      <w:r>
        <w:rPr/>
        <w:t>(Duarte,  1992; Lopes Rossi, 1993) . Em lugar da colocação irrestrita de qualquer verbo em segunda posição, essa posição passa a ser satisfeita apenas pela cópula </w:t>
      </w:r>
      <w:r>
        <w:rPr>
          <w:b/>
        </w:rPr>
        <w:t>é </w:t>
      </w:r>
      <w:r>
        <w:rPr/>
        <w:t>(cf Kato e Mioto, no prelo)</w:t>
      </w:r>
      <w:r>
        <w:rPr>
          <w:spacing w:val="-2"/>
        </w:rPr>
        <w:t> </w:t>
      </w:r>
      <w:r>
        <w:rPr/>
        <w:t>:</w:t>
      </w:r>
    </w:p>
    <w:p>
      <w:pPr>
        <w:pStyle w:val="BodyText"/>
      </w:pPr>
    </w:p>
    <w:p>
      <w:pPr>
        <w:pStyle w:val="ListParagraph"/>
        <w:numPr>
          <w:ilvl w:val="0"/>
          <w:numId w:val="6"/>
        </w:numPr>
        <w:tabs>
          <w:tab w:pos="849" w:val="left" w:leader="none"/>
          <w:tab w:pos="850" w:val="left" w:leader="none"/>
          <w:tab w:pos="3389" w:val="left" w:leader="none"/>
          <w:tab w:pos="6521" w:val="left" w:leader="none"/>
        </w:tabs>
        <w:spacing w:line="240" w:lineRule="auto" w:before="143" w:after="0"/>
        <w:ind w:left="850" w:right="0" w:hanging="708"/>
        <w:jc w:val="left"/>
        <w:rPr>
          <w:sz w:val="24"/>
        </w:rPr>
      </w:pPr>
      <w:r>
        <w:rPr>
          <w:sz w:val="24"/>
        </w:rPr>
        <w:t>a.</w:t>
      </w:r>
      <w:r>
        <w:rPr>
          <w:spacing w:val="-2"/>
          <w:sz w:val="24"/>
        </w:rPr>
        <w:t> </w:t>
      </w:r>
      <w:r>
        <w:rPr>
          <w:sz w:val="24"/>
        </w:rPr>
        <w:t>DO</w:t>
      </w:r>
      <w:r>
        <w:rPr>
          <w:spacing w:val="-2"/>
          <w:sz w:val="24"/>
        </w:rPr>
        <w:t> </w:t>
      </w:r>
      <w:r>
        <w:rPr>
          <w:sz w:val="24"/>
        </w:rPr>
        <w:t>PRÍNCIPE</w:t>
        <w:tab/>
      </w:r>
      <w:r>
        <w:rPr>
          <w:b/>
          <w:sz w:val="24"/>
        </w:rPr>
        <w:t>é </w:t>
      </w:r>
      <w:r>
        <w:rPr>
          <w:sz w:val="24"/>
        </w:rPr>
        <w:t>que tudo</w:t>
      </w:r>
      <w:r>
        <w:rPr>
          <w:spacing w:val="-1"/>
          <w:sz w:val="24"/>
        </w:rPr>
        <w:t> </w:t>
      </w:r>
      <w:r>
        <w:rPr>
          <w:sz w:val="24"/>
        </w:rPr>
        <w:t>depende.</w:t>
        <w:tab/>
        <w:t>(séc.</w:t>
      </w:r>
      <w:r>
        <w:rPr>
          <w:spacing w:val="-2"/>
          <w:sz w:val="24"/>
        </w:rPr>
        <w:t> </w:t>
      </w:r>
      <w:r>
        <w:rPr>
          <w:sz w:val="24"/>
        </w:rPr>
        <w:t>18)</w:t>
      </w:r>
    </w:p>
    <w:p>
      <w:pPr>
        <w:pStyle w:val="BodyText"/>
        <w:tabs>
          <w:tab w:pos="6521" w:val="left" w:leader="none"/>
        </w:tabs>
        <w:spacing w:line="360" w:lineRule="auto" w:before="138"/>
        <w:ind w:left="1090" w:right="176" w:hanging="240"/>
      </w:pPr>
      <w:r>
        <w:rPr/>
        <w:t>b.NA FRANÇA MESMA </w:t>
      </w:r>
      <w:r>
        <w:rPr>
          <w:b/>
        </w:rPr>
        <w:t>é </w:t>
      </w:r>
      <w:r>
        <w:rPr/>
        <w:t>que se devem buscar as mais eficazes diversões e os mais</w:t>
      </w:r>
      <w:r>
        <w:rPr>
          <w:spacing w:val="-1"/>
        </w:rPr>
        <w:t> </w:t>
      </w:r>
      <w:r>
        <w:rPr/>
        <w:t>úteis</w:t>
      </w:r>
      <w:r>
        <w:rPr>
          <w:spacing w:val="-3"/>
        </w:rPr>
        <w:t> </w:t>
      </w:r>
      <w:r>
        <w:rPr/>
        <w:t>aliados</w:t>
        <w:tab/>
        <w:t>(séc.18)</w:t>
      </w:r>
    </w:p>
    <w:p>
      <w:pPr>
        <w:pStyle w:val="BodyText"/>
        <w:rPr>
          <w:sz w:val="20"/>
        </w:rPr>
      </w:pPr>
    </w:p>
    <w:p>
      <w:pPr>
        <w:pStyle w:val="BodyText"/>
        <w:spacing w:before="5"/>
        <w:rPr>
          <w:sz w:val="10"/>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9"/>
        <w:gridCol w:w="3594"/>
        <w:gridCol w:w="1675"/>
      </w:tblGrid>
      <w:tr>
        <w:trPr>
          <w:trHeight w:val="427" w:hRule="exact"/>
        </w:trPr>
        <w:tc>
          <w:tcPr>
            <w:tcW w:w="589" w:type="dxa"/>
          </w:tcPr>
          <w:p>
            <w:pPr>
              <w:pStyle w:val="TableParagraph"/>
              <w:ind w:left="35"/>
              <w:rPr>
                <w:sz w:val="24"/>
              </w:rPr>
            </w:pPr>
            <w:r>
              <w:rPr>
                <w:sz w:val="24"/>
              </w:rPr>
              <w:t>(15)</w:t>
            </w:r>
          </w:p>
        </w:tc>
        <w:tc>
          <w:tcPr>
            <w:tcW w:w="3594" w:type="dxa"/>
          </w:tcPr>
          <w:p>
            <w:pPr>
              <w:pStyle w:val="TableParagraph"/>
              <w:ind w:left="154"/>
              <w:rPr>
                <w:sz w:val="24"/>
              </w:rPr>
            </w:pPr>
            <w:r>
              <w:rPr>
                <w:sz w:val="24"/>
              </w:rPr>
              <w:t>a.Quando </w:t>
            </w:r>
            <w:r>
              <w:rPr>
                <w:b/>
                <w:sz w:val="24"/>
              </w:rPr>
              <w:t>é </w:t>
            </w:r>
            <w:r>
              <w:rPr>
                <w:sz w:val="24"/>
              </w:rPr>
              <w:t>que o enganei?</w:t>
            </w:r>
          </w:p>
        </w:tc>
        <w:tc>
          <w:tcPr>
            <w:tcW w:w="1675" w:type="dxa"/>
          </w:tcPr>
          <w:p>
            <w:pPr>
              <w:pStyle w:val="TableParagraph"/>
              <w:ind w:right="33"/>
              <w:jc w:val="right"/>
              <w:rPr>
                <w:sz w:val="24"/>
              </w:rPr>
            </w:pPr>
            <w:r>
              <w:rPr>
                <w:sz w:val="24"/>
              </w:rPr>
              <w:t>(séc. 19)</w:t>
            </w:r>
          </w:p>
        </w:tc>
      </w:tr>
      <w:tr>
        <w:trPr>
          <w:trHeight w:val="414" w:hRule="exact"/>
        </w:trPr>
        <w:tc>
          <w:tcPr>
            <w:tcW w:w="589" w:type="dxa"/>
          </w:tcPr>
          <w:p>
            <w:pPr/>
          </w:p>
        </w:tc>
        <w:tc>
          <w:tcPr>
            <w:tcW w:w="3594" w:type="dxa"/>
          </w:tcPr>
          <w:p>
            <w:pPr>
              <w:pStyle w:val="TableParagraph"/>
              <w:spacing w:before="56"/>
              <w:ind w:left="154"/>
              <w:rPr>
                <w:sz w:val="24"/>
              </w:rPr>
            </w:pPr>
            <w:r>
              <w:rPr>
                <w:sz w:val="24"/>
              </w:rPr>
              <w:t>b. Que </w:t>
            </w:r>
            <w:r>
              <w:rPr>
                <w:b/>
                <w:sz w:val="24"/>
              </w:rPr>
              <w:t>é </w:t>
            </w:r>
            <w:r>
              <w:rPr>
                <w:sz w:val="24"/>
              </w:rPr>
              <w:t>que está sentindo?</w:t>
            </w:r>
          </w:p>
        </w:tc>
        <w:tc>
          <w:tcPr>
            <w:tcW w:w="1675" w:type="dxa"/>
          </w:tcPr>
          <w:p>
            <w:pPr>
              <w:pStyle w:val="TableParagraph"/>
              <w:spacing w:before="56"/>
              <w:ind w:right="33"/>
              <w:jc w:val="right"/>
              <w:rPr>
                <w:sz w:val="24"/>
              </w:rPr>
            </w:pPr>
            <w:r>
              <w:rPr>
                <w:sz w:val="24"/>
              </w:rPr>
              <w:t>(séc. 20)</w:t>
            </w:r>
          </w:p>
        </w:tc>
      </w:tr>
      <w:tr>
        <w:trPr>
          <w:trHeight w:val="427" w:hRule="exact"/>
        </w:trPr>
        <w:tc>
          <w:tcPr>
            <w:tcW w:w="589" w:type="dxa"/>
          </w:tcPr>
          <w:p>
            <w:pPr/>
          </w:p>
        </w:tc>
        <w:tc>
          <w:tcPr>
            <w:tcW w:w="3594" w:type="dxa"/>
          </w:tcPr>
          <w:p>
            <w:pPr>
              <w:pStyle w:val="TableParagraph"/>
              <w:spacing w:before="56"/>
              <w:ind w:left="154"/>
              <w:rPr>
                <w:sz w:val="24"/>
              </w:rPr>
            </w:pPr>
            <w:r>
              <w:rPr>
                <w:sz w:val="24"/>
              </w:rPr>
              <w:t>c. Como </w:t>
            </w:r>
            <w:r>
              <w:rPr>
                <w:b/>
                <w:sz w:val="24"/>
              </w:rPr>
              <w:t>é </w:t>
            </w:r>
            <w:r>
              <w:rPr>
                <w:sz w:val="24"/>
              </w:rPr>
              <w:t>que você sabe?</w:t>
            </w:r>
          </w:p>
        </w:tc>
        <w:tc>
          <w:tcPr>
            <w:tcW w:w="1675" w:type="dxa"/>
          </w:tcPr>
          <w:p>
            <w:pPr>
              <w:pStyle w:val="TableParagraph"/>
              <w:spacing w:before="56"/>
              <w:ind w:right="33"/>
              <w:jc w:val="right"/>
              <w:rPr>
                <w:sz w:val="24"/>
              </w:rPr>
            </w:pPr>
            <w:r>
              <w:rPr>
                <w:sz w:val="24"/>
              </w:rPr>
              <w:t>(séc. 20)</w:t>
            </w:r>
          </w:p>
        </w:tc>
      </w:tr>
    </w:tbl>
    <w:p>
      <w:pPr>
        <w:pStyle w:val="BodyText"/>
        <w:rPr>
          <w:sz w:val="20"/>
        </w:rPr>
      </w:pPr>
    </w:p>
    <w:p>
      <w:pPr>
        <w:pStyle w:val="BodyText"/>
        <w:spacing w:before="8"/>
        <w:rPr>
          <w:sz w:val="19"/>
        </w:rPr>
      </w:pPr>
    </w:p>
    <w:p>
      <w:pPr>
        <w:pStyle w:val="BodyText"/>
        <w:spacing w:line="360" w:lineRule="auto"/>
        <w:ind w:left="141" w:right="113"/>
        <w:jc w:val="both"/>
      </w:pPr>
      <w:r>
        <w:rPr/>
        <w:t>Mas enquanto, nas interrogativas-Q, o francês falado adotou um sistema produtivo de estruturas clivadas, o inglês preferiu o padrão V2 residual com apenas o auxiliar em segunda posição</w:t>
      </w:r>
      <w:hyperlink w:history="true" w:anchor="_bookmark16">
        <w:r>
          <w:rPr>
            <w:position w:val="9"/>
            <w:sz w:val="14"/>
          </w:rPr>
          <w:t>10</w:t>
        </w:r>
      </w:hyperlink>
      <w:r>
        <w:rPr/>
        <w:t>.</w:t>
      </w:r>
    </w:p>
    <w:p>
      <w:pPr>
        <w:pStyle w:val="BodyText"/>
      </w:pPr>
    </w:p>
    <w:p>
      <w:pPr>
        <w:pStyle w:val="ListParagraph"/>
        <w:numPr>
          <w:ilvl w:val="0"/>
          <w:numId w:val="11"/>
        </w:numPr>
        <w:tabs>
          <w:tab w:pos="850" w:val="left" w:leader="none"/>
        </w:tabs>
        <w:spacing w:line="240" w:lineRule="auto" w:before="142" w:after="0"/>
        <w:ind w:left="850" w:right="0" w:hanging="708"/>
        <w:jc w:val="both"/>
        <w:rPr>
          <w:sz w:val="24"/>
        </w:rPr>
      </w:pPr>
      <w:r>
        <w:rPr>
          <w:sz w:val="24"/>
        </w:rPr>
        <w:t>a. Où </w:t>
      </w:r>
      <w:r>
        <w:rPr>
          <w:b/>
          <w:sz w:val="24"/>
        </w:rPr>
        <w:t>est-ce que </w:t>
      </w:r>
      <w:r>
        <w:rPr>
          <w:sz w:val="24"/>
        </w:rPr>
        <w:t>tu</w:t>
      </w:r>
      <w:r>
        <w:rPr>
          <w:spacing w:val="-5"/>
          <w:sz w:val="24"/>
        </w:rPr>
        <w:t> </w:t>
      </w:r>
      <w:r>
        <w:rPr>
          <w:sz w:val="24"/>
        </w:rPr>
        <w:t>vas?</w:t>
      </w:r>
    </w:p>
    <w:p>
      <w:pPr>
        <w:pStyle w:val="BodyText"/>
        <w:spacing w:before="138"/>
        <w:ind w:left="850" w:right="3515"/>
      </w:pPr>
      <w:r>
        <w:rPr/>
        <w:t>b. Where </w:t>
      </w:r>
      <w:r>
        <w:rPr>
          <w:b/>
        </w:rPr>
        <w:t>are </w:t>
      </w:r>
      <w:r>
        <w:rPr/>
        <w:t>you going?</w:t>
      </w:r>
    </w:p>
    <w:p>
      <w:pPr>
        <w:pStyle w:val="BodyText"/>
        <w:rPr>
          <w:sz w:val="20"/>
        </w:rPr>
      </w:pPr>
    </w:p>
    <w:p>
      <w:pPr>
        <w:pStyle w:val="BodyText"/>
        <w:rPr>
          <w:sz w:val="20"/>
        </w:rPr>
      </w:pPr>
    </w:p>
    <w:p>
      <w:pPr>
        <w:pStyle w:val="BodyText"/>
        <w:spacing w:before="5"/>
        <w:rPr>
          <w:sz w:val="28"/>
        </w:rPr>
      </w:pPr>
      <w:r>
        <w:rPr/>
        <w:pict>
          <v:line style="position:absolute;mso-position-horizontal-relative:page;mso-position-vertical-relative:paragraph;z-index:1144;mso-wrap-distance-left:0;mso-wrap-distance-right:0" from="85.099998pt,18.556248pt" to="191.399998pt,18.556248pt" stroked="true" strokeweight=".5pt" strokecolor="#000000">
            <w10:wrap type="topAndBottom"/>
          </v:line>
        </w:pict>
      </w:r>
    </w:p>
    <w:p>
      <w:pPr>
        <w:spacing w:before="34"/>
        <w:ind w:left="141" w:right="0" w:firstLine="0"/>
        <w:jc w:val="both"/>
        <w:rPr>
          <w:sz w:val="20"/>
        </w:rPr>
      </w:pPr>
      <w:r>
        <w:rPr>
          <w:rFonts w:ascii="Book Antiqua" w:hAnsi="Book Antiqua"/>
          <w:position w:val="8"/>
          <w:sz w:val="11"/>
        </w:rPr>
        <w:t>10  </w:t>
      </w:r>
      <w:bookmarkStart w:name="_bookmark16" w:id="58"/>
      <w:bookmarkEnd w:id="58"/>
      <w:r>
        <w:rPr>
          <w:rFonts w:ascii="Book Antiqua" w:hAnsi="Book Antiqua"/>
          <w:position w:val="8"/>
          <w:sz w:val="11"/>
        </w:rPr>
      </w:r>
      <w:r>
        <w:rPr>
          <w:sz w:val="20"/>
        </w:rPr>
        <w:t>É interessante observar que o espanhol manteve o padrão V2  na interrogativa.</w:t>
      </w:r>
    </w:p>
    <w:p>
      <w:pPr>
        <w:spacing w:after="0"/>
        <w:jc w:val="both"/>
        <w:rPr>
          <w:sz w:val="20"/>
        </w:rPr>
        <w:sectPr>
          <w:pgSz w:w="11900" w:h="16840"/>
          <w:pgMar w:header="708" w:footer="842" w:top="2120" w:bottom="1040" w:left="1560" w:right="1580"/>
        </w:sectPr>
      </w:pPr>
    </w:p>
    <w:p>
      <w:pPr>
        <w:pStyle w:val="BodyText"/>
        <w:spacing w:before="1"/>
        <w:rPr>
          <w:sz w:val="18"/>
        </w:rPr>
      </w:pPr>
    </w:p>
    <w:p>
      <w:pPr>
        <w:pStyle w:val="BodyText"/>
        <w:spacing w:line="360" w:lineRule="auto" w:before="70"/>
        <w:ind w:left="141" w:right="115"/>
        <w:jc w:val="both"/>
      </w:pPr>
      <w:r>
        <w:rPr/>
        <w:t>O PE contemporâneo PEC manteve a construção V2 clássica para a linguagem escrita formal e a clivada com </w:t>
      </w:r>
      <w:r>
        <w:rPr>
          <w:b/>
        </w:rPr>
        <w:t>é que </w:t>
      </w:r>
      <w:r>
        <w:rPr/>
        <w:t>para a língua falada (Kato e Mioto, no prelo). O PB contemporâneo (PBC), por outro lado, perde totalmente o tipo V2</w:t>
      </w:r>
      <w:hyperlink w:history="true" w:anchor="_bookmark17">
        <w:r>
          <w:rPr>
            <w:position w:val="9"/>
            <w:sz w:val="14"/>
          </w:rPr>
          <w:t>11</w:t>
        </w:r>
      </w:hyperlink>
      <w:r>
        <w:rPr>
          <w:position w:val="9"/>
          <w:sz w:val="14"/>
        </w:rPr>
        <w:t> </w:t>
      </w:r>
      <w:r>
        <w:rPr/>
        <w:t>e acompanha o francês no uso da pergunta clivada,  do tipo em (14).</w:t>
      </w:r>
    </w:p>
    <w:p>
      <w:pPr>
        <w:pStyle w:val="BodyText"/>
      </w:pPr>
    </w:p>
    <w:p>
      <w:pPr>
        <w:pStyle w:val="BodyText"/>
        <w:spacing w:line="360" w:lineRule="auto" w:before="143"/>
        <w:ind w:left="141" w:right="118"/>
        <w:jc w:val="both"/>
      </w:pPr>
      <w:r>
        <w:rPr/>
        <w:t>O espanhol é o mais conservador entre essas línguas, mantendo ainda a forma pseudo- clivada, como nas línguas V2 (cf. Lopes Rossi, 1996).</w:t>
      </w:r>
    </w:p>
    <w:p>
      <w:pPr>
        <w:pStyle w:val="BodyText"/>
      </w:pPr>
    </w:p>
    <w:p>
      <w:pPr>
        <w:pStyle w:val="ListParagraph"/>
        <w:numPr>
          <w:ilvl w:val="0"/>
          <w:numId w:val="11"/>
        </w:numPr>
        <w:tabs>
          <w:tab w:pos="850" w:val="left" w:leader="none"/>
        </w:tabs>
        <w:spacing w:line="240" w:lineRule="auto" w:before="143" w:after="0"/>
        <w:ind w:left="850" w:right="0" w:hanging="708"/>
        <w:jc w:val="both"/>
        <w:rPr>
          <w:sz w:val="24"/>
        </w:rPr>
      </w:pPr>
      <w:r>
        <w:rPr>
          <w:sz w:val="24"/>
        </w:rPr>
        <w:t>a. Que </w:t>
      </w:r>
      <w:r>
        <w:rPr>
          <w:b/>
          <w:sz w:val="24"/>
        </w:rPr>
        <w:t>es lo que  </w:t>
      </w:r>
      <w:r>
        <w:rPr>
          <w:sz w:val="24"/>
        </w:rPr>
        <w:t>estoy</w:t>
      </w:r>
      <w:r>
        <w:rPr>
          <w:spacing w:val="-7"/>
          <w:sz w:val="24"/>
        </w:rPr>
        <w:t> </w:t>
      </w:r>
      <w:r>
        <w:rPr>
          <w:sz w:val="24"/>
        </w:rPr>
        <w:t>diciendo?</w:t>
      </w:r>
    </w:p>
    <w:p>
      <w:pPr>
        <w:spacing w:before="138"/>
        <w:ind w:left="850" w:right="3515" w:firstLine="0"/>
        <w:jc w:val="left"/>
        <w:rPr>
          <w:sz w:val="24"/>
        </w:rPr>
      </w:pPr>
      <w:r>
        <w:rPr>
          <w:sz w:val="24"/>
        </w:rPr>
        <w:t>b. *Que </w:t>
      </w:r>
      <w:r>
        <w:rPr>
          <w:b/>
          <w:sz w:val="24"/>
        </w:rPr>
        <w:t>es que  </w:t>
      </w:r>
      <w:r>
        <w:rPr>
          <w:sz w:val="24"/>
        </w:rPr>
        <w:t>estoy diciendo?</w:t>
      </w:r>
    </w:p>
    <w:p>
      <w:pPr>
        <w:pStyle w:val="BodyText"/>
      </w:pPr>
    </w:p>
    <w:p>
      <w:pPr>
        <w:pStyle w:val="BodyText"/>
      </w:pPr>
    </w:p>
    <w:p>
      <w:pPr>
        <w:pStyle w:val="ListParagraph"/>
        <w:numPr>
          <w:ilvl w:val="0"/>
          <w:numId w:val="11"/>
        </w:numPr>
        <w:tabs>
          <w:tab w:pos="850" w:val="left" w:leader="none"/>
        </w:tabs>
        <w:spacing w:line="240" w:lineRule="auto" w:before="0" w:after="0"/>
        <w:ind w:left="850" w:right="0" w:hanging="708"/>
        <w:jc w:val="both"/>
        <w:rPr>
          <w:sz w:val="24"/>
        </w:rPr>
      </w:pPr>
      <w:r>
        <w:rPr>
          <w:sz w:val="24"/>
        </w:rPr>
        <w:t>a. Donde</w:t>
      </w:r>
      <w:r>
        <w:rPr>
          <w:spacing w:val="-2"/>
          <w:sz w:val="24"/>
        </w:rPr>
        <w:t> </w:t>
      </w:r>
      <w:r>
        <w:rPr>
          <w:sz w:val="24"/>
        </w:rPr>
        <w:t>vives?</w:t>
      </w:r>
    </w:p>
    <w:p>
      <w:pPr>
        <w:spacing w:before="138"/>
        <w:ind w:left="850" w:right="3515" w:firstLine="0"/>
        <w:jc w:val="left"/>
        <w:rPr>
          <w:sz w:val="24"/>
        </w:rPr>
      </w:pPr>
      <w:r>
        <w:rPr>
          <w:sz w:val="24"/>
        </w:rPr>
        <w:t>b. *Donde </w:t>
      </w:r>
      <w:r>
        <w:rPr>
          <w:b/>
          <w:sz w:val="24"/>
        </w:rPr>
        <w:t>es que </w:t>
      </w:r>
      <w:r>
        <w:rPr>
          <w:sz w:val="24"/>
        </w:rPr>
        <w:t>vives?</w:t>
      </w:r>
    </w:p>
    <w:p>
      <w:pPr>
        <w:pStyle w:val="BodyText"/>
      </w:pPr>
    </w:p>
    <w:p>
      <w:pPr>
        <w:pStyle w:val="BodyText"/>
      </w:pPr>
    </w:p>
    <w:p>
      <w:pPr>
        <w:pStyle w:val="BodyText"/>
        <w:spacing w:line="360" w:lineRule="auto"/>
        <w:ind w:left="141" w:right="115"/>
        <w:jc w:val="both"/>
      </w:pPr>
      <w:r>
        <w:rPr/>
        <w:t>O PBC não pára aí com as mudanças. A pergunta clivada com </w:t>
      </w:r>
      <w:r>
        <w:rPr>
          <w:b/>
        </w:rPr>
        <w:t>é que </w:t>
      </w:r>
      <w:r>
        <w:rPr/>
        <w:t>sofre um processo de enfraquecimento, ou apagamento da cópula em PF (cf Kato e Raposo, 1996)</w:t>
      </w:r>
      <w:hyperlink w:history="true" w:anchor="_bookmark18">
        <w:r>
          <w:rPr>
            <w:position w:val="9"/>
            <w:sz w:val="14"/>
          </w:rPr>
          <w:t>12</w:t>
        </w:r>
      </w:hyperlink>
      <w:r>
        <w:rPr/>
        <w:t>, dando como conseqüência as formas em (19) , formas essas partilhadas pelo francês coloquial (Jones, 1996), mas não pelo PEC:</w:t>
      </w:r>
    </w:p>
    <w:p>
      <w:pPr>
        <w:pStyle w:val="BodyText"/>
        <w:rPr>
          <w:sz w:val="20"/>
        </w:rPr>
      </w:pPr>
    </w:p>
    <w:p>
      <w:pPr>
        <w:pStyle w:val="BodyText"/>
        <w:spacing w:before="5"/>
        <w:rPr>
          <w:sz w:val="10"/>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9"/>
        <w:gridCol w:w="5462"/>
        <w:gridCol w:w="1225"/>
      </w:tblGrid>
      <w:tr>
        <w:trPr>
          <w:trHeight w:val="1462" w:hRule="exact"/>
        </w:trPr>
        <w:tc>
          <w:tcPr>
            <w:tcW w:w="589" w:type="dxa"/>
          </w:tcPr>
          <w:p>
            <w:pPr>
              <w:pStyle w:val="TableParagraph"/>
              <w:ind w:left="35"/>
              <w:rPr>
                <w:sz w:val="24"/>
              </w:rPr>
            </w:pPr>
            <w:r>
              <w:rPr>
                <w:sz w:val="24"/>
              </w:rPr>
              <w:t>(19)</w:t>
            </w:r>
          </w:p>
        </w:tc>
        <w:tc>
          <w:tcPr>
            <w:tcW w:w="5462" w:type="dxa"/>
          </w:tcPr>
          <w:p>
            <w:pPr>
              <w:pStyle w:val="TableParagraph"/>
              <w:numPr>
                <w:ilvl w:val="0"/>
                <w:numId w:val="12"/>
              </w:numPr>
              <w:tabs>
                <w:tab w:pos="443" w:val="left" w:leader="none"/>
              </w:tabs>
              <w:spacing w:line="240" w:lineRule="auto" w:before="69" w:after="0"/>
              <w:ind w:left="442" w:right="0" w:hanging="288"/>
              <w:jc w:val="left"/>
              <w:rPr>
                <w:sz w:val="24"/>
              </w:rPr>
            </w:pPr>
            <w:r>
              <w:rPr>
                <w:sz w:val="24"/>
              </w:rPr>
              <w:t>Onde </w:t>
            </w:r>
            <w:r>
              <w:rPr>
                <w:b/>
                <w:sz w:val="24"/>
              </w:rPr>
              <w:t>que </w:t>
            </w:r>
            <w:r>
              <w:rPr>
                <w:sz w:val="24"/>
              </w:rPr>
              <w:t>você</w:t>
            </w:r>
            <w:r>
              <w:rPr>
                <w:spacing w:val="-6"/>
                <w:sz w:val="24"/>
              </w:rPr>
              <w:t> </w:t>
            </w:r>
            <w:r>
              <w:rPr>
                <w:sz w:val="24"/>
              </w:rPr>
              <w:t>vai?</w:t>
            </w:r>
          </w:p>
          <w:p>
            <w:pPr>
              <w:pStyle w:val="TableParagraph"/>
              <w:numPr>
                <w:ilvl w:val="0"/>
                <w:numId w:val="12"/>
              </w:numPr>
              <w:tabs>
                <w:tab w:pos="407" w:val="left" w:leader="none"/>
              </w:tabs>
              <w:spacing w:line="240" w:lineRule="auto" w:before="138" w:after="0"/>
              <w:ind w:left="406" w:right="0" w:hanging="240"/>
              <w:jc w:val="left"/>
              <w:rPr>
                <w:sz w:val="24"/>
              </w:rPr>
            </w:pPr>
            <w:r>
              <w:rPr>
                <w:sz w:val="24"/>
              </w:rPr>
              <w:t>Que </w:t>
            </w:r>
            <w:r>
              <w:rPr>
                <w:b/>
                <w:sz w:val="24"/>
              </w:rPr>
              <w:t>que </w:t>
            </w:r>
            <w:r>
              <w:rPr>
                <w:sz w:val="24"/>
              </w:rPr>
              <w:t>eu</w:t>
            </w:r>
            <w:r>
              <w:rPr>
                <w:spacing w:val="-3"/>
                <w:sz w:val="24"/>
              </w:rPr>
              <w:t> </w:t>
            </w:r>
            <w:r>
              <w:rPr>
                <w:sz w:val="24"/>
              </w:rPr>
              <w:t>faço?</w:t>
            </w:r>
          </w:p>
          <w:p>
            <w:pPr>
              <w:pStyle w:val="TableParagraph"/>
              <w:numPr>
                <w:ilvl w:val="0"/>
                <w:numId w:val="12"/>
              </w:numPr>
              <w:tabs>
                <w:tab w:pos="455" w:val="left" w:leader="none"/>
              </w:tabs>
              <w:spacing w:line="240" w:lineRule="auto" w:before="138" w:after="0"/>
              <w:ind w:left="454" w:right="0" w:hanging="288"/>
              <w:jc w:val="left"/>
              <w:rPr>
                <w:sz w:val="24"/>
              </w:rPr>
            </w:pPr>
            <w:r>
              <w:rPr>
                <w:sz w:val="24"/>
              </w:rPr>
              <w:t>Eu quero saber por que </w:t>
            </w:r>
            <w:r>
              <w:rPr>
                <w:b/>
                <w:sz w:val="24"/>
              </w:rPr>
              <w:t>que </w:t>
            </w:r>
            <w:r>
              <w:rPr>
                <w:sz w:val="24"/>
              </w:rPr>
              <w:t>ela está no</w:t>
            </w:r>
            <w:r>
              <w:rPr>
                <w:spacing w:val="-11"/>
                <w:sz w:val="24"/>
              </w:rPr>
              <w:t> </w:t>
            </w:r>
            <w:r>
              <w:rPr>
                <w:sz w:val="24"/>
              </w:rPr>
              <w:t>Agreste?</w:t>
            </w:r>
          </w:p>
        </w:tc>
        <w:tc>
          <w:tcPr>
            <w:tcW w:w="1225" w:type="dxa"/>
          </w:tcPr>
          <w:p>
            <w:pPr>
              <w:pStyle w:val="TableParagraph"/>
              <w:ind w:left="363"/>
              <w:rPr>
                <w:sz w:val="24"/>
              </w:rPr>
            </w:pPr>
            <w:r>
              <w:rPr>
                <w:sz w:val="24"/>
              </w:rPr>
              <w:t>(séc. 20)</w:t>
            </w:r>
          </w:p>
          <w:p>
            <w:pPr>
              <w:pStyle w:val="TableParagraph"/>
              <w:spacing w:before="138"/>
              <w:ind w:left="363"/>
              <w:rPr>
                <w:sz w:val="24"/>
              </w:rPr>
            </w:pPr>
            <w:r>
              <w:rPr>
                <w:sz w:val="24"/>
              </w:rPr>
              <w:t>(séc.20)</w:t>
            </w:r>
          </w:p>
          <w:p>
            <w:pPr>
              <w:pStyle w:val="TableParagraph"/>
              <w:spacing w:before="138"/>
              <w:ind w:left="363"/>
              <w:rPr>
                <w:sz w:val="24"/>
              </w:rPr>
            </w:pPr>
            <w:r>
              <w:rPr>
                <w:sz w:val="24"/>
              </w:rPr>
              <w:t>(séc.20)</w:t>
            </w:r>
          </w:p>
        </w:tc>
      </w:tr>
      <w:tr>
        <w:trPr>
          <w:trHeight w:val="1048" w:hRule="exact"/>
        </w:trPr>
        <w:tc>
          <w:tcPr>
            <w:tcW w:w="589" w:type="dxa"/>
          </w:tcPr>
          <w:p>
            <w:pPr>
              <w:pStyle w:val="TableParagraph"/>
              <w:spacing w:before="10"/>
              <w:rPr>
                <w:sz w:val="22"/>
              </w:rPr>
            </w:pPr>
          </w:p>
          <w:p>
            <w:pPr>
              <w:pStyle w:val="TableParagraph"/>
              <w:spacing w:before="0"/>
              <w:ind w:left="35"/>
              <w:rPr>
                <w:sz w:val="24"/>
              </w:rPr>
            </w:pPr>
            <w:r>
              <w:rPr>
                <w:sz w:val="24"/>
              </w:rPr>
              <w:t>(20)</w:t>
            </w:r>
          </w:p>
        </w:tc>
        <w:tc>
          <w:tcPr>
            <w:tcW w:w="5462" w:type="dxa"/>
          </w:tcPr>
          <w:p>
            <w:pPr>
              <w:pStyle w:val="TableParagraph"/>
              <w:spacing w:before="10"/>
              <w:rPr>
                <w:sz w:val="22"/>
              </w:rPr>
            </w:pPr>
          </w:p>
          <w:p>
            <w:pPr>
              <w:pStyle w:val="TableParagraph"/>
              <w:numPr>
                <w:ilvl w:val="0"/>
                <w:numId w:val="13"/>
              </w:numPr>
              <w:tabs>
                <w:tab w:pos="383" w:val="left" w:leader="none"/>
              </w:tabs>
              <w:spacing w:line="240" w:lineRule="auto" w:before="0" w:after="0"/>
              <w:ind w:left="382" w:right="0" w:hanging="228"/>
              <w:jc w:val="left"/>
              <w:rPr>
                <w:sz w:val="24"/>
              </w:rPr>
            </w:pPr>
            <w:r>
              <w:rPr>
                <w:sz w:val="24"/>
              </w:rPr>
              <w:t>Où </w:t>
            </w:r>
            <w:r>
              <w:rPr>
                <w:b/>
                <w:sz w:val="24"/>
              </w:rPr>
              <w:t>que </w:t>
            </w:r>
            <w:r>
              <w:rPr>
                <w:sz w:val="24"/>
              </w:rPr>
              <w:t>tu</w:t>
            </w:r>
            <w:r>
              <w:rPr>
                <w:spacing w:val="-3"/>
                <w:sz w:val="24"/>
              </w:rPr>
              <w:t> </w:t>
            </w:r>
            <w:r>
              <w:rPr>
                <w:sz w:val="24"/>
              </w:rPr>
              <w:t>va?</w:t>
            </w:r>
          </w:p>
          <w:p>
            <w:pPr>
              <w:pStyle w:val="TableParagraph"/>
              <w:numPr>
                <w:ilvl w:val="0"/>
                <w:numId w:val="13"/>
              </w:numPr>
              <w:tabs>
                <w:tab w:pos="395" w:val="left" w:leader="none"/>
              </w:tabs>
              <w:spacing w:line="240" w:lineRule="auto" w:before="138" w:after="0"/>
              <w:ind w:left="394" w:right="0" w:hanging="240"/>
              <w:jc w:val="left"/>
              <w:rPr>
                <w:sz w:val="24"/>
              </w:rPr>
            </w:pPr>
            <w:r>
              <w:rPr>
                <w:sz w:val="24"/>
              </w:rPr>
              <w:t>Pour quoi </w:t>
            </w:r>
            <w:r>
              <w:rPr>
                <w:b/>
                <w:sz w:val="24"/>
              </w:rPr>
              <w:t>que </w:t>
            </w:r>
            <w:r>
              <w:rPr>
                <w:sz w:val="24"/>
              </w:rPr>
              <w:t>tu a fait</w:t>
            </w:r>
            <w:r>
              <w:rPr>
                <w:spacing w:val="-5"/>
                <w:sz w:val="24"/>
              </w:rPr>
              <w:t> </w:t>
            </w:r>
            <w:r>
              <w:rPr>
                <w:sz w:val="24"/>
              </w:rPr>
              <w:t>ça?</w:t>
            </w:r>
          </w:p>
        </w:tc>
        <w:tc>
          <w:tcPr>
            <w:tcW w:w="1225" w:type="dxa"/>
          </w:tcPr>
          <w:p>
            <w:pPr/>
          </w:p>
        </w:tc>
      </w:tr>
    </w:tbl>
    <w:p>
      <w:pPr>
        <w:pStyle w:val="BodyText"/>
        <w:rPr>
          <w:sz w:val="20"/>
        </w:rPr>
      </w:pPr>
    </w:p>
    <w:p>
      <w:pPr>
        <w:pStyle w:val="BodyText"/>
        <w:spacing w:before="8"/>
        <w:rPr>
          <w:sz w:val="19"/>
        </w:rPr>
      </w:pPr>
    </w:p>
    <w:p>
      <w:pPr>
        <w:pStyle w:val="BodyText"/>
        <w:spacing w:line="360" w:lineRule="auto"/>
        <w:ind w:left="141"/>
        <w:rPr>
          <w:b/>
        </w:rPr>
      </w:pPr>
      <w:r>
        <w:rPr/>
        <w:t>As formas em (19) convivem em variação com as formas em (21), sem o </w:t>
      </w:r>
      <w:r>
        <w:rPr>
          <w:b/>
        </w:rPr>
        <w:t>que, </w:t>
      </w:r>
      <w:r>
        <w:rPr/>
        <w:t>podendo estas ser analisadas como uma variante ditada por uma regra estilística que apaga o  </w:t>
      </w:r>
      <w:r>
        <w:rPr>
          <w:b/>
        </w:rPr>
        <w:t>que</w:t>
      </w:r>
    </w:p>
    <w:p>
      <w:pPr>
        <w:pStyle w:val="BodyText"/>
        <w:rPr>
          <w:b/>
          <w:sz w:val="20"/>
        </w:rPr>
      </w:pPr>
    </w:p>
    <w:p>
      <w:pPr>
        <w:pStyle w:val="BodyText"/>
        <w:rPr>
          <w:b/>
          <w:sz w:val="20"/>
        </w:rPr>
      </w:pPr>
    </w:p>
    <w:p>
      <w:pPr>
        <w:pStyle w:val="BodyText"/>
        <w:spacing w:before="1"/>
        <w:rPr>
          <w:b/>
          <w:sz w:val="11"/>
        </w:rPr>
      </w:pPr>
      <w:r>
        <w:rPr/>
        <w:pict>
          <v:line style="position:absolute;mso-position-horizontal-relative:page;mso-position-vertical-relative:paragraph;z-index:1168;mso-wrap-distance-left:0;mso-wrap-distance-right:0" from="85.099998pt,8.611712pt" to="191.399998pt,8.611712pt" stroked="true" strokeweight=".5pt" strokecolor="#000000">
            <w10:wrap type="topAndBottom"/>
          </v:line>
        </w:pict>
      </w:r>
    </w:p>
    <w:p>
      <w:pPr>
        <w:spacing w:line="254" w:lineRule="auto" w:before="34"/>
        <w:ind w:left="141" w:right="0" w:firstLine="0"/>
        <w:jc w:val="left"/>
        <w:rPr>
          <w:sz w:val="20"/>
        </w:rPr>
      </w:pPr>
      <w:r>
        <w:rPr>
          <w:rFonts w:ascii="Book Antiqua" w:hAnsi="Book Antiqua"/>
          <w:position w:val="8"/>
          <w:sz w:val="11"/>
        </w:rPr>
        <w:t>11 </w:t>
      </w:r>
      <w:bookmarkStart w:name="_bookmark17" w:id="59"/>
      <w:bookmarkEnd w:id="59"/>
      <w:r>
        <w:rPr>
          <w:rFonts w:ascii="Book Antiqua" w:hAnsi="Book Antiqua"/>
          <w:position w:val="8"/>
          <w:sz w:val="11"/>
        </w:rPr>
      </w:r>
      <w:r>
        <w:rPr>
          <w:sz w:val="20"/>
        </w:rPr>
        <w:t>Há alguns casos de padrão QVS, mas são construções com verbos que permitem a ordem VS em declarativas, não constituindo casos de V-para-Comp.</w:t>
      </w:r>
    </w:p>
    <w:p>
      <w:pPr>
        <w:spacing w:line="223" w:lineRule="exact" w:before="0"/>
        <w:ind w:left="141" w:right="0" w:firstLine="0"/>
        <w:jc w:val="left"/>
        <w:rPr>
          <w:sz w:val="20"/>
        </w:rPr>
      </w:pPr>
      <w:r>
        <w:rPr>
          <w:rFonts w:ascii="Book Antiqua" w:hAnsi="Book Antiqua"/>
          <w:position w:val="8"/>
          <w:sz w:val="11"/>
        </w:rPr>
        <w:t>12  </w:t>
      </w:r>
      <w:bookmarkStart w:name="_bookmark18" w:id="60"/>
      <w:bookmarkEnd w:id="60"/>
      <w:r>
        <w:rPr>
          <w:rFonts w:ascii="Book Antiqua" w:hAnsi="Book Antiqua"/>
          <w:position w:val="8"/>
          <w:sz w:val="11"/>
        </w:rPr>
      </w:r>
      <w:r>
        <w:rPr>
          <w:sz w:val="20"/>
        </w:rPr>
        <w:t>O fato é analisado como  um processo de gramaticalização em  Duarte, 2000.</w:t>
      </w:r>
    </w:p>
    <w:p>
      <w:pPr>
        <w:spacing w:after="0" w:line="223" w:lineRule="exact"/>
        <w:jc w:val="left"/>
        <w:rPr>
          <w:sz w:val="20"/>
        </w:rPr>
        <w:sectPr>
          <w:pgSz w:w="11900" w:h="16840"/>
          <w:pgMar w:header="708" w:footer="842" w:top="2120" w:bottom="1040" w:left="1560" w:right="1580"/>
        </w:sectPr>
      </w:pPr>
    </w:p>
    <w:p>
      <w:pPr>
        <w:pStyle w:val="BodyText"/>
        <w:spacing w:before="11"/>
        <w:rPr>
          <w:sz w:val="16"/>
        </w:rPr>
      </w:pPr>
    </w:p>
    <w:p>
      <w:pPr>
        <w:pStyle w:val="BodyText"/>
        <w:spacing w:line="360" w:lineRule="auto" w:before="83"/>
        <w:ind w:left="141"/>
      </w:pPr>
      <w:r>
        <w:rPr/>
        <w:t>(Kato e Mioto, no prelo)</w:t>
      </w:r>
      <w:hyperlink w:history="true" w:anchor="_bookmark20">
        <w:r>
          <w:rPr>
            <w:position w:val="9"/>
            <w:sz w:val="14"/>
          </w:rPr>
          <w:t>13</w:t>
        </w:r>
      </w:hyperlink>
      <w:r>
        <w:rPr/>
        <w:t>. O francês também apresenta essa forma (Jones, 1996), mais bem aceita do que a forma com o </w:t>
      </w:r>
      <w:r>
        <w:rPr>
          <w:b/>
        </w:rPr>
        <w:t>que</w:t>
      </w:r>
      <w:r>
        <w:rPr>
          <w:b/>
          <w:spacing w:val="51"/>
        </w:rPr>
        <w:t> </w:t>
      </w:r>
      <w:r>
        <w:rPr/>
        <w:t>sozinho</w:t>
      </w:r>
      <w:hyperlink w:history="true" w:anchor="_bookmark21">
        <w:r>
          <w:rPr>
            <w:position w:val="9"/>
            <w:sz w:val="14"/>
          </w:rPr>
          <w:t>14</w:t>
        </w:r>
      </w:hyperlink>
      <w:r>
        <w:rPr/>
        <w:t>.</w:t>
      </w:r>
    </w:p>
    <w:p>
      <w:pPr>
        <w:pStyle w:val="BodyText"/>
        <w:rPr>
          <w:sz w:val="20"/>
        </w:rPr>
      </w:pPr>
    </w:p>
    <w:p>
      <w:pPr>
        <w:pStyle w:val="BodyText"/>
        <w:spacing w:before="4"/>
        <w:rPr>
          <w:sz w:val="10"/>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9"/>
        <w:gridCol w:w="2432"/>
        <w:gridCol w:w="1419"/>
      </w:tblGrid>
      <w:tr>
        <w:trPr>
          <w:trHeight w:val="1048" w:hRule="exact"/>
        </w:trPr>
        <w:tc>
          <w:tcPr>
            <w:tcW w:w="589" w:type="dxa"/>
          </w:tcPr>
          <w:p>
            <w:pPr>
              <w:pStyle w:val="TableParagraph"/>
              <w:ind w:left="35"/>
              <w:rPr>
                <w:sz w:val="24"/>
              </w:rPr>
            </w:pPr>
            <w:r>
              <w:rPr>
                <w:sz w:val="24"/>
              </w:rPr>
              <w:t>(21)</w:t>
            </w:r>
          </w:p>
        </w:tc>
        <w:tc>
          <w:tcPr>
            <w:tcW w:w="2432" w:type="dxa"/>
          </w:tcPr>
          <w:p>
            <w:pPr>
              <w:pStyle w:val="TableParagraph"/>
              <w:numPr>
                <w:ilvl w:val="0"/>
                <w:numId w:val="14"/>
              </w:numPr>
              <w:tabs>
                <w:tab w:pos="383" w:val="left" w:leader="none"/>
              </w:tabs>
              <w:spacing w:line="240" w:lineRule="auto" w:before="69" w:after="0"/>
              <w:ind w:left="382" w:right="0" w:hanging="228"/>
              <w:jc w:val="left"/>
              <w:rPr>
                <w:sz w:val="24"/>
              </w:rPr>
            </w:pPr>
            <w:r>
              <w:rPr>
                <w:sz w:val="24"/>
              </w:rPr>
              <w:t>Onde você</w:t>
            </w:r>
            <w:r>
              <w:rPr>
                <w:spacing w:val="-3"/>
                <w:sz w:val="24"/>
              </w:rPr>
              <w:t> </w:t>
            </w:r>
            <w:r>
              <w:rPr>
                <w:sz w:val="24"/>
              </w:rPr>
              <w:t>vai?</w:t>
            </w:r>
          </w:p>
          <w:p>
            <w:pPr>
              <w:pStyle w:val="TableParagraph"/>
              <w:numPr>
                <w:ilvl w:val="0"/>
                <w:numId w:val="14"/>
              </w:numPr>
              <w:tabs>
                <w:tab w:pos="395" w:val="left" w:leader="none"/>
              </w:tabs>
              <w:spacing w:line="240" w:lineRule="auto" w:before="138" w:after="0"/>
              <w:ind w:left="394" w:right="0" w:hanging="240"/>
              <w:jc w:val="left"/>
              <w:rPr>
                <w:sz w:val="24"/>
              </w:rPr>
            </w:pPr>
            <w:r>
              <w:rPr>
                <w:sz w:val="24"/>
              </w:rPr>
              <w:t>O que eu</w:t>
            </w:r>
            <w:r>
              <w:rPr>
                <w:spacing w:val="-2"/>
                <w:sz w:val="24"/>
              </w:rPr>
              <w:t> </w:t>
            </w:r>
            <w:r>
              <w:rPr>
                <w:sz w:val="24"/>
              </w:rPr>
              <w:t>faço?</w:t>
            </w:r>
          </w:p>
        </w:tc>
        <w:tc>
          <w:tcPr>
            <w:tcW w:w="1419" w:type="dxa"/>
          </w:tcPr>
          <w:p>
            <w:pPr>
              <w:pStyle w:val="TableParagraph"/>
              <w:ind w:left="557"/>
              <w:rPr>
                <w:sz w:val="24"/>
              </w:rPr>
            </w:pPr>
            <w:r>
              <w:rPr>
                <w:sz w:val="24"/>
              </w:rPr>
              <w:t>(séc. 20)</w:t>
            </w:r>
          </w:p>
          <w:p>
            <w:pPr>
              <w:pStyle w:val="TableParagraph"/>
              <w:spacing w:before="138"/>
              <w:ind w:left="557"/>
              <w:rPr>
                <w:sz w:val="24"/>
              </w:rPr>
            </w:pPr>
            <w:r>
              <w:rPr>
                <w:sz w:val="24"/>
              </w:rPr>
              <w:t>(séc. 20)</w:t>
            </w:r>
          </w:p>
        </w:tc>
      </w:tr>
      <w:tr>
        <w:trPr>
          <w:trHeight w:val="1048" w:hRule="exact"/>
        </w:trPr>
        <w:tc>
          <w:tcPr>
            <w:tcW w:w="589" w:type="dxa"/>
          </w:tcPr>
          <w:p>
            <w:pPr>
              <w:pStyle w:val="TableParagraph"/>
              <w:spacing w:before="10"/>
              <w:rPr>
                <w:sz w:val="22"/>
              </w:rPr>
            </w:pPr>
          </w:p>
          <w:p>
            <w:pPr>
              <w:pStyle w:val="TableParagraph"/>
              <w:spacing w:before="0"/>
              <w:ind w:left="35"/>
              <w:rPr>
                <w:sz w:val="24"/>
              </w:rPr>
            </w:pPr>
            <w:r>
              <w:rPr>
                <w:sz w:val="24"/>
              </w:rPr>
              <w:t>(22)</w:t>
            </w:r>
          </w:p>
        </w:tc>
        <w:tc>
          <w:tcPr>
            <w:tcW w:w="2432" w:type="dxa"/>
          </w:tcPr>
          <w:p>
            <w:pPr>
              <w:pStyle w:val="TableParagraph"/>
              <w:spacing w:before="10"/>
              <w:rPr>
                <w:sz w:val="22"/>
              </w:rPr>
            </w:pPr>
          </w:p>
          <w:p>
            <w:pPr>
              <w:pStyle w:val="TableParagraph"/>
              <w:spacing w:before="0"/>
              <w:ind w:left="154"/>
              <w:rPr>
                <w:sz w:val="24"/>
              </w:rPr>
            </w:pPr>
            <w:r>
              <w:rPr>
                <w:sz w:val="24"/>
              </w:rPr>
              <w:t>a. Où tu vas?</w:t>
            </w:r>
          </w:p>
          <w:p>
            <w:pPr>
              <w:pStyle w:val="TableParagraph"/>
              <w:spacing w:before="138"/>
              <w:ind w:left="154"/>
              <w:rPr>
                <w:sz w:val="24"/>
              </w:rPr>
            </w:pPr>
            <w:r>
              <w:rPr>
                <w:sz w:val="24"/>
              </w:rPr>
              <w:t>b.A quoi ça sert?</w:t>
            </w:r>
          </w:p>
        </w:tc>
        <w:tc>
          <w:tcPr>
            <w:tcW w:w="1419" w:type="dxa"/>
          </w:tcPr>
          <w:p>
            <w:pPr/>
          </w:p>
        </w:tc>
      </w:tr>
    </w:tbl>
    <w:p>
      <w:pPr>
        <w:pStyle w:val="BodyText"/>
        <w:rPr>
          <w:sz w:val="20"/>
        </w:rPr>
      </w:pPr>
    </w:p>
    <w:p>
      <w:pPr>
        <w:pStyle w:val="BodyText"/>
        <w:spacing w:before="8"/>
        <w:rPr>
          <w:sz w:val="19"/>
        </w:rPr>
      </w:pPr>
    </w:p>
    <w:p>
      <w:pPr>
        <w:pStyle w:val="Heading1"/>
        <w:numPr>
          <w:ilvl w:val="1"/>
          <w:numId w:val="9"/>
        </w:numPr>
        <w:tabs>
          <w:tab w:pos="562" w:val="left" w:leader="none"/>
        </w:tabs>
        <w:spacing w:line="240" w:lineRule="auto" w:before="0" w:after="0"/>
        <w:ind w:left="562" w:right="0" w:hanging="420"/>
        <w:jc w:val="left"/>
      </w:pPr>
      <w:r>
        <w:rPr/>
        <w:pict>
          <v:line style="position:absolute;mso-position-horizontal-relative:page;mso-position-vertical-relative:paragraph;z-index:1216" from="332.100006pt,12.003125pt" to="334.900006pt,12.003125pt" stroked="true" strokeweight=".6pt" strokecolor="#000000">
            <w10:wrap type="none"/>
          </v:line>
        </w:pict>
      </w:r>
      <w:bookmarkStart w:name="3.2  O declínio do sujeito nulo e da ord" w:id="61"/>
      <w:bookmarkEnd w:id="61"/>
      <w:r>
        <w:rPr>
          <w:b w:val="0"/>
        </w:rPr>
      </w:r>
      <w:bookmarkStart w:name="_bookmark19" w:id="62"/>
      <w:bookmarkEnd w:id="62"/>
      <w:r>
        <w:rPr>
          <w:b w:val="0"/>
        </w:rPr>
      </w:r>
      <w:bookmarkStart w:name="_bookmark19" w:id="63"/>
      <w:bookmarkEnd w:id="63"/>
      <w:r>
        <w:rPr/>
        <w:t>O</w:t>
      </w:r>
      <w:r>
        <w:rPr/>
        <w:t> declínio do sujeito nulo e da ordem</w:t>
      </w:r>
      <w:r>
        <w:rPr>
          <w:spacing w:val="-12"/>
        </w:rPr>
        <w:t> </w:t>
      </w:r>
      <w:r>
        <w:rPr/>
        <w:t>V(X)S</w:t>
      </w:r>
    </w:p>
    <w:p>
      <w:pPr>
        <w:pStyle w:val="BodyText"/>
        <w:spacing w:before="11"/>
        <w:rPr>
          <w:b/>
          <w:sz w:val="29"/>
        </w:rPr>
      </w:pPr>
    </w:p>
    <w:p>
      <w:pPr>
        <w:pStyle w:val="BodyText"/>
        <w:spacing w:line="360" w:lineRule="auto" w:before="69"/>
        <w:ind w:left="141" w:right="113"/>
        <w:jc w:val="both"/>
      </w:pPr>
      <w:r>
        <w:rPr/>
        <w:t>A perda do V2 e a conseqüente entrada das interrogativas-Q clivadas não coincide com a perda das propriedades do sujeito nulo, como ocorreu no francês médio (Adams,  1987, Roberts, 1993). Em documentação do século XX Lopes Rossi (1996) encontra sujeitos nulos tanto em interrogativas do tipo (23) quanto do tipo (24), sendo as primeiras menos</w:t>
      </w:r>
      <w:r>
        <w:rPr>
          <w:spacing w:val="-7"/>
        </w:rPr>
        <w:t> </w:t>
      </w:r>
      <w:r>
        <w:rPr/>
        <w:t>frequentes:</w:t>
      </w:r>
    </w:p>
    <w:p>
      <w:pPr>
        <w:pStyle w:val="BodyText"/>
        <w:rPr>
          <w:sz w:val="20"/>
        </w:rPr>
      </w:pPr>
    </w:p>
    <w:p>
      <w:pPr>
        <w:pStyle w:val="BodyText"/>
        <w:spacing w:before="5"/>
        <w:rPr>
          <w:sz w:val="10"/>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9"/>
        <w:gridCol w:w="3143"/>
        <w:gridCol w:w="1418"/>
      </w:tblGrid>
      <w:tr>
        <w:trPr>
          <w:trHeight w:val="427" w:hRule="exact"/>
        </w:trPr>
        <w:tc>
          <w:tcPr>
            <w:tcW w:w="589" w:type="dxa"/>
          </w:tcPr>
          <w:p>
            <w:pPr>
              <w:pStyle w:val="TableParagraph"/>
              <w:ind w:left="35"/>
              <w:rPr>
                <w:sz w:val="24"/>
              </w:rPr>
            </w:pPr>
            <w:r>
              <w:rPr>
                <w:sz w:val="24"/>
              </w:rPr>
              <w:t>(23)</w:t>
            </w:r>
          </w:p>
        </w:tc>
        <w:tc>
          <w:tcPr>
            <w:tcW w:w="3143" w:type="dxa"/>
          </w:tcPr>
          <w:p>
            <w:pPr>
              <w:pStyle w:val="TableParagraph"/>
              <w:ind w:left="154"/>
              <w:rPr>
                <w:sz w:val="24"/>
              </w:rPr>
            </w:pPr>
            <w:r>
              <w:rPr>
                <w:sz w:val="24"/>
              </w:rPr>
              <w:t>a. Que vai fazer?</w:t>
            </w:r>
          </w:p>
        </w:tc>
        <w:tc>
          <w:tcPr>
            <w:tcW w:w="1418" w:type="dxa"/>
          </w:tcPr>
          <w:p>
            <w:pPr>
              <w:pStyle w:val="TableParagraph"/>
              <w:ind w:right="33"/>
              <w:jc w:val="right"/>
              <w:rPr>
                <w:sz w:val="24"/>
              </w:rPr>
            </w:pPr>
            <w:r>
              <w:rPr>
                <w:sz w:val="24"/>
              </w:rPr>
              <w:t>(séc. 20)</w:t>
            </w:r>
          </w:p>
        </w:tc>
      </w:tr>
      <w:tr>
        <w:trPr>
          <w:trHeight w:val="414" w:hRule="exact"/>
        </w:trPr>
        <w:tc>
          <w:tcPr>
            <w:tcW w:w="589" w:type="dxa"/>
          </w:tcPr>
          <w:p>
            <w:pPr/>
          </w:p>
        </w:tc>
        <w:tc>
          <w:tcPr>
            <w:tcW w:w="3143" w:type="dxa"/>
          </w:tcPr>
          <w:p>
            <w:pPr>
              <w:pStyle w:val="TableParagraph"/>
              <w:spacing w:before="56"/>
              <w:ind w:left="154"/>
              <w:rPr>
                <w:sz w:val="24"/>
              </w:rPr>
            </w:pPr>
            <w:r>
              <w:rPr>
                <w:sz w:val="24"/>
              </w:rPr>
              <w:t>b. E por que pagavam?</w:t>
            </w:r>
          </w:p>
        </w:tc>
        <w:tc>
          <w:tcPr>
            <w:tcW w:w="1418" w:type="dxa"/>
          </w:tcPr>
          <w:p>
            <w:pPr>
              <w:pStyle w:val="TableParagraph"/>
              <w:spacing w:before="56"/>
              <w:ind w:right="93"/>
              <w:jc w:val="right"/>
              <w:rPr>
                <w:sz w:val="24"/>
              </w:rPr>
            </w:pPr>
            <w:r>
              <w:rPr>
                <w:sz w:val="24"/>
              </w:rPr>
              <w:t>(séc 20)</w:t>
            </w:r>
          </w:p>
        </w:tc>
      </w:tr>
      <w:tr>
        <w:trPr>
          <w:trHeight w:val="427" w:hRule="exact"/>
        </w:trPr>
        <w:tc>
          <w:tcPr>
            <w:tcW w:w="589" w:type="dxa"/>
          </w:tcPr>
          <w:p>
            <w:pPr/>
          </w:p>
        </w:tc>
        <w:tc>
          <w:tcPr>
            <w:tcW w:w="3143" w:type="dxa"/>
          </w:tcPr>
          <w:p>
            <w:pPr>
              <w:pStyle w:val="TableParagraph"/>
              <w:spacing w:before="56"/>
              <w:ind w:left="154"/>
              <w:rPr>
                <w:sz w:val="24"/>
              </w:rPr>
            </w:pPr>
            <w:r>
              <w:rPr>
                <w:sz w:val="24"/>
              </w:rPr>
              <w:t>c. Por que não aproveita?</w:t>
            </w:r>
          </w:p>
        </w:tc>
        <w:tc>
          <w:tcPr>
            <w:tcW w:w="1418" w:type="dxa"/>
          </w:tcPr>
          <w:p>
            <w:pPr/>
          </w:p>
        </w:tc>
      </w:tr>
    </w:tbl>
    <w:p>
      <w:pPr>
        <w:pStyle w:val="BodyText"/>
        <w:rPr>
          <w:sz w:val="20"/>
        </w:rPr>
      </w:pPr>
    </w:p>
    <w:p>
      <w:pPr>
        <w:pStyle w:val="BodyText"/>
        <w:spacing w:before="8"/>
        <w:rPr>
          <w:sz w:val="19"/>
        </w:rPr>
      </w:pPr>
    </w:p>
    <w:p>
      <w:pPr>
        <w:pStyle w:val="ListParagraph"/>
        <w:numPr>
          <w:ilvl w:val="0"/>
          <w:numId w:val="15"/>
        </w:numPr>
        <w:tabs>
          <w:tab w:pos="849" w:val="left" w:leader="none"/>
          <w:tab w:pos="850" w:val="left" w:leader="none"/>
        </w:tabs>
        <w:spacing w:line="240" w:lineRule="auto" w:before="0" w:after="0"/>
        <w:ind w:left="810" w:right="0" w:hanging="668"/>
        <w:jc w:val="left"/>
        <w:rPr>
          <w:sz w:val="24"/>
        </w:rPr>
      </w:pPr>
      <w:r>
        <w:rPr>
          <w:sz w:val="24"/>
        </w:rPr>
        <w:t>a. Fale, quando </w:t>
      </w:r>
      <w:r>
        <w:rPr>
          <w:b/>
          <w:sz w:val="24"/>
        </w:rPr>
        <w:t>é que </w:t>
      </w:r>
      <w:r>
        <w:rPr>
          <w:sz w:val="24"/>
        </w:rPr>
        <w:t>o</w:t>
      </w:r>
      <w:r>
        <w:rPr>
          <w:spacing w:val="-7"/>
          <w:sz w:val="24"/>
        </w:rPr>
        <w:t> </w:t>
      </w:r>
      <w:r>
        <w:rPr>
          <w:sz w:val="24"/>
        </w:rPr>
        <w:t>enganei?</w:t>
      </w:r>
    </w:p>
    <w:p>
      <w:pPr>
        <w:pStyle w:val="ListParagraph"/>
        <w:numPr>
          <w:ilvl w:val="0"/>
          <w:numId w:val="16"/>
        </w:numPr>
        <w:tabs>
          <w:tab w:pos="1090" w:val="left" w:leader="none"/>
        </w:tabs>
        <w:spacing w:line="240" w:lineRule="auto" w:before="138" w:after="0"/>
        <w:ind w:left="1090" w:right="0" w:hanging="240"/>
        <w:jc w:val="left"/>
        <w:rPr>
          <w:sz w:val="24"/>
        </w:rPr>
      </w:pPr>
      <w:r>
        <w:rPr>
          <w:sz w:val="24"/>
        </w:rPr>
        <w:t>Donde </w:t>
      </w:r>
      <w:r>
        <w:rPr>
          <w:b/>
          <w:sz w:val="24"/>
        </w:rPr>
        <w:t>é que </w:t>
      </w:r>
      <w:r>
        <w:rPr>
          <w:sz w:val="24"/>
        </w:rPr>
        <w:t>me</w:t>
      </w:r>
      <w:r>
        <w:rPr>
          <w:spacing w:val="-5"/>
          <w:sz w:val="24"/>
        </w:rPr>
        <w:t> </w:t>
      </w:r>
      <w:r>
        <w:rPr>
          <w:sz w:val="24"/>
        </w:rPr>
        <w:t>falam?</w:t>
      </w:r>
    </w:p>
    <w:p>
      <w:pPr>
        <w:pStyle w:val="ListParagraph"/>
        <w:numPr>
          <w:ilvl w:val="0"/>
          <w:numId w:val="16"/>
        </w:numPr>
        <w:tabs>
          <w:tab w:pos="1078" w:val="left" w:leader="none"/>
        </w:tabs>
        <w:spacing w:line="240" w:lineRule="auto" w:before="138" w:after="0"/>
        <w:ind w:left="1078" w:right="0" w:hanging="228"/>
        <w:jc w:val="left"/>
        <w:rPr>
          <w:sz w:val="24"/>
        </w:rPr>
      </w:pPr>
      <w:r>
        <w:rPr>
          <w:sz w:val="24"/>
        </w:rPr>
        <w:t>Onde </w:t>
      </w:r>
      <w:r>
        <w:rPr>
          <w:b/>
          <w:sz w:val="24"/>
        </w:rPr>
        <w:t>foi que </w:t>
      </w:r>
      <w:r>
        <w:rPr>
          <w:sz w:val="24"/>
        </w:rPr>
        <w:t>aprendeu aquelas coisas bonitas que nos disse no</w:t>
      </w:r>
      <w:r>
        <w:rPr>
          <w:spacing w:val="-17"/>
          <w:sz w:val="24"/>
        </w:rPr>
        <w:t> </w:t>
      </w:r>
      <w:r>
        <w:rPr>
          <w:sz w:val="24"/>
        </w:rPr>
        <w:t>jantar?</w:t>
      </w:r>
    </w:p>
    <w:p>
      <w:pPr>
        <w:pStyle w:val="BodyText"/>
        <w:spacing w:before="138"/>
        <w:ind w:right="1410"/>
        <w:jc w:val="right"/>
      </w:pPr>
      <w:r>
        <w:rPr/>
        <w:t>(séc. 20)</w:t>
      </w:r>
    </w:p>
    <w:p>
      <w:pPr>
        <w:pStyle w:val="BodyText"/>
        <w:spacing w:line="360" w:lineRule="auto" w:before="138"/>
        <w:ind w:left="141"/>
      </w:pPr>
      <w:r>
        <w:rPr/>
        <w:t>Além disso, o PEC é uma língua de sujeito nulo e pode apresentar-se sem o sujeito em interrogativas clivadas , como se vê no exemplo (25)</w:t>
      </w:r>
    </w:p>
    <w:p>
      <w:pPr>
        <w:pStyle w:val="BodyText"/>
      </w:pPr>
    </w:p>
    <w:p>
      <w:pPr>
        <w:pStyle w:val="ListParagraph"/>
        <w:numPr>
          <w:ilvl w:val="0"/>
          <w:numId w:val="15"/>
        </w:numPr>
        <w:tabs>
          <w:tab w:pos="849" w:val="left" w:leader="none"/>
          <w:tab w:pos="850" w:val="left" w:leader="none"/>
        </w:tabs>
        <w:spacing w:line="240" w:lineRule="auto" w:before="143" w:after="0"/>
        <w:ind w:left="850" w:right="0" w:hanging="708"/>
        <w:jc w:val="left"/>
        <w:rPr>
          <w:sz w:val="24"/>
        </w:rPr>
      </w:pPr>
      <w:r>
        <w:rPr>
          <w:sz w:val="24"/>
        </w:rPr>
        <w:t>Como </w:t>
      </w:r>
      <w:r>
        <w:rPr>
          <w:b/>
          <w:sz w:val="24"/>
        </w:rPr>
        <w:t>é que </w:t>
      </w:r>
      <w:r>
        <w:rPr>
          <w:sz w:val="24"/>
        </w:rPr>
        <w:t>reage perante esta</w:t>
      </w:r>
      <w:r>
        <w:rPr>
          <w:spacing w:val="-13"/>
          <w:sz w:val="24"/>
        </w:rPr>
        <w:t> </w:t>
      </w:r>
      <w:r>
        <w:rPr>
          <w:sz w:val="24"/>
        </w:rPr>
        <w:t>eventualidade?</w:t>
      </w:r>
    </w:p>
    <w:p>
      <w:pPr>
        <w:pStyle w:val="BodyText"/>
        <w:rPr>
          <w:sz w:val="20"/>
        </w:rPr>
      </w:pPr>
    </w:p>
    <w:p>
      <w:pPr>
        <w:pStyle w:val="BodyText"/>
        <w:spacing w:before="8"/>
        <w:rPr>
          <w:sz w:val="18"/>
        </w:rPr>
      </w:pPr>
      <w:r>
        <w:rPr/>
        <w:pict>
          <v:line style="position:absolute;mso-position-horizontal-relative:page;mso-position-vertical-relative:paragraph;z-index:1192;mso-wrap-distance-left:0;mso-wrap-distance-right:0" from="85.099998pt,12.955279pt" to="191.399998pt,12.955279pt" stroked="true" strokeweight=".5pt" strokecolor="#000000">
            <w10:wrap type="topAndBottom"/>
          </v:line>
        </w:pict>
      </w:r>
    </w:p>
    <w:p>
      <w:pPr>
        <w:spacing w:line="254" w:lineRule="auto" w:before="34"/>
        <w:ind w:left="141" w:right="0" w:firstLine="0"/>
        <w:jc w:val="left"/>
        <w:rPr>
          <w:sz w:val="20"/>
        </w:rPr>
      </w:pPr>
      <w:r>
        <w:rPr>
          <w:rFonts w:ascii="Book Antiqua" w:hAnsi="Book Antiqua"/>
          <w:position w:val="8"/>
          <w:sz w:val="11"/>
        </w:rPr>
        <w:t>13 </w:t>
      </w:r>
      <w:bookmarkStart w:name="_bookmark20" w:id="64"/>
      <w:bookmarkEnd w:id="64"/>
      <w:r>
        <w:rPr>
          <w:rFonts w:ascii="Book Antiqua" w:hAnsi="Book Antiqua"/>
          <w:position w:val="8"/>
          <w:sz w:val="11"/>
        </w:rPr>
      </w:r>
      <w:r>
        <w:rPr>
          <w:sz w:val="20"/>
        </w:rPr>
        <w:t>Como o PB nessa época começa a perder também o sujeito nulo e suas outras propriedades, pode-se pensar  que uma regra estilística se antecipou a uma regra gramatical</w:t>
      </w:r>
    </w:p>
    <w:p>
      <w:pPr>
        <w:spacing w:line="223" w:lineRule="exact" w:before="0"/>
        <w:ind w:left="141" w:right="0" w:firstLine="0"/>
        <w:jc w:val="left"/>
        <w:rPr>
          <w:sz w:val="20"/>
        </w:rPr>
      </w:pPr>
      <w:r>
        <w:rPr>
          <w:rFonts w:ascii="Book Antiqua" w:hAnsi="Book Antiqua"/>
          <w:position w:val="8"/>
          <w:sz w:val="11"/>
        </w:rPr>
        <w:t>14  </w:t>
      </w:r>
      <w:bookmarkStart w:name="_bookmark21" w:id="65"/>
      <w:bookmarkEnd w:id="65"/>
      <w:r>
        <w:rPr>
          <w:rFonts w:ascii="Book Antiqua" w:hAnsi="Book Antiqua"/>
          <w:position w:val="8"/>
          <w:sz w:val="11"/>
        </w:rPr>
      </w:r>
      <w:r>
        <w:rPr>
          <w:sz w:val="20"/>
        </w:rPr>
        <w:t>Agradeço a Charlotte Galves pelos seu julgamento de aceitabilidade</w:t>
      </w:r>
    </w:p>
    <w:p>
      <w:pPr>
        <w:spacing w:after="0" w:line="223" w:lineRule="exact"/>
        <w:jc w:val="left"/>
        <w:rPr>
          <w:sz w:val="20"/>
        </w:rPr>
        <w:sectPr>
          <w:pgSz w:w="11900" w:h="16840"/>
          <w:pgMar w:header="708" w:footer="842" w:top="2120" w:bottom="1040" w:left="1560" w:right="1580"/>
        </w:sectPr>
      </w:pPr>
    </w:p>
    <w:p>
      <w:pPr>
        <w:pStyle w:val="BodyText"/>
        <w:spacing w:before="1"/>
        <w:rPr>
          <w:sz w:val="18"/>
        </w:rPr>
      </w:pPr>
    </w:p>
    <w:p>
      <w:pPr>
        <w:pStyle w:val="BodyText"/>
        <w:spacing w:line="360" w:lineRule="auto" w:before="70"/>
        <w:ind w:left="101" w:right="117"/>
        <w:jc w:val="both"/>
      </w:pPr>
      <w:r>
        <w:rPr/>
        <w:t>O PB do século XIX e princípios do século XX apresenta ainda um comportamento compatível com o das línguas românicas de sujeito nulo, como o italiano, o espanhol e o PEC, que obedecem ao princípio a que Chomsky (1981) se refere como “Evite Pronome” (cf. Duarte, 1993, 1995,2000).</w:t>
      </w:r>
    </w:p>
    <w:p>
      <w:pPr>
        <w:pStyle w:val="BodyText"/>
      </w:pPr>
    </w:p>
    <w:p>
      <w:pPr>
        <w:pStyle w:val="ListParagraph"/>
        <w:numPr>
          <w:ilvl w:val="0"/>
          <w:numId w:val="15"/>
        </w:numPr>
        <w:tabs>
          <w:tab w:pos="809" w:val="left" w:leader="none"/>
          <w:tab w:pos="810" w:val="left" w:leader="none"/>
        </w:tabs>
        <w:spacing w:line="360" w:lineRule="auto" w:before="143" w:after="0"/>
        <w:ind w:left="810" w:right="117" w:hanging="708"/>
        <w:jc w:val="left"/>
        <w:rPr>
          <w:sz w:val="24"/>
        </w:rPr>
      </w:pPr>
      <w:r>
        <w:rPr>
          <w:sz w:val="24"/>
        </w:rPr>
        <w:t>a. Quando (</w:t>
      </w:r>
      <w:r>
        <w:rPr>
          <w:b/>
          <w:sz w:val="24"/>
        </w:rPr>
        <w:t>cv</w:t>
      </w:r>
      <w:r>
        <w:rPr>
          <w:sz w:val="24"/>
        </w:rPr>
        <w:t>)</w:t>
      </w:r>
      <w:r>
        <w:rPr>
          <w:position w:val="-1"/>
          <w:sz w:val="14"/>
        </w:rPr>
        <w:t>i </w:t>
      </w:r>
      <w:r>
        <w:rPr>
          <w:sz w:val="24"/>
        </w:rPr>
        <w:t>te </w:t>
      </w:r>
      <w:r>
        <w:rPr>
          <w:b/>
          <w:sz w:val="24"/>
        </w:rPr>
        <w:t>vi </w:t>
      </w:r>
      <w:r>
        <w:rPr>
          <w:sz w:val="24"/>
        </w:rPr>
        <w:t>pela primeira vez, (</w:t>
      </w:r>
      <w:r>
        <w:rPr>
          <w:b/>
          <w:sz w:val="24"/>
        </w:rPr>
        <w:t>cv</w:t>
      </w:r>
      <w:r>
        <w:rPr>
          <w:sz w:val="24"/>
        </w:rPr>
        <w:t>)</w:t>
      </w:r>
      <w:r>
        <w:rPr>
          <w:position w:val="-1"/>
          <w:sz w:val="14"/>
        </w:rPr>
        <w:t>i </w:t>
      </w:r>
      <w:r>
        <w:rPr>
          <w:sz w:val="24"/>
        </w:rPr>
        <w:t>não </w:t>
      </w:r>
      <w:r>
        <w:rPr>
          <w:b/>
          <w:sz w:val="24"/>
        </w:rPr>
        <w:t>sabia </w:t>
      </w:r>
      <w:r>
        <w:rPr>
          <w:sz w:val="24"/>
        </w:rPr>
        <w:t>que (</w:t>
      </w:r>
      <w:r>
        <w:rPr>
          <w:b/>
          <w:sz w:val="24"/>
        </w:rPr>
        <w:t>cv</w:t>
      </w:r>
      <w:r>
        <w:rPr>
          <w:sz w:val="24"/>
        </w:rPr>
        <w:t>)</w:t>
      </w:r>
      <w:r>
        <w:rPr>
          <w:position w:val="-1"/>
          <w:sz w:val="14"/>
        </w:rPr>
        <w:t>j </w:t>
      </w:r>
      <w:r>
        <w:rPr>
          <w:b/>
          <w:sz w:val="24"/>
        </w:rPr>
        <w:t>eras </w:t>
      </w:r>
      <w:r>
        <w:rPr>
          <w:sz w:val="24"/>
        </w:rPr>
        <w:t>viúva e  rica. (séc.</w:t>
      </w:r>
      <w:r>
        <w:rPr>
          <w:spacing w:val="-3"/>
          <w:sz w:val="24"/>
        </w:rPr>
        <w:t> </w:t>
      </w:r>
      <w:r>
        <w:rPr>
          <w:sz w:val="24"/>
        </w:rPr>
        <w:t>19)</w:t>
      </w:r>
    </w:p>
    <w:p>
      <w:pPr>
        <w:pStyle w:val="BodyText"/>
        <w:spacing w:line="360" w:lineRule="auto" w:before="5"/>
        <w:ind w:left="810" w:right="114"/>
        <w:jc w:val="both"/>
      </w:pPr>
      <w:r>
        <w:rPr/>
        <w:t>b. </w:t>
      </w:r>
      <w:r>
        <w:rPr>
          <w:b/>
        </w:rPr>
        <w:t>Tua filha</w:t>
      </w:r>
      <w:r>
        <w:rPr>
          <w:position w:val="-1"/>
          <w:sz w:val="14"/>
        </w:rPr>
        <w:t>i </w:t>
      </w:r>
      <w:r>
        <w:rPr/>
        <w:t>lamentar-se-á, (</w:t>
      </w:r>
      <w:r>
        <w:rPr>
          <w:b/>
        </w:rPr>
        <w:t>cv</w:t>
      </w:r>
      <w:r>
        <w:rPr/>
        <w:t>)</w:t>
      </w:r>
      <w:r>
        <w:rPr>
          <w:position w:val="-1"/>
          <w:sz w:val="14"/>
        </w:rPr>
        <w:t>i </w:t>
      </w:r>
      <w:r>
        <w:rPr/>
        <w:t>chorará desesperada, não importa (...) Depois que (</w:t>
      </w:r>
      <w:r>
        <w:rPr>
          <w:b/>
        </w:rPr>
        <w:t>cv</w:t>
      </w:r>
      <w:r>
        <w:rPr/>
        <w:t>)</w:t>
      </w:r>
      <w:r>
        <w:rPr>
          <w:position w:val="-1"/>
          <w:sz w:val="14"/>
        </w:rPr>
        <w:t>i </w:t>
      </w:r>
      <w:r>
        <w:rPr/>
        <w:t>estiver no convento e acalmar-se esse primeiro fogo, (</w:t>
      </w:r>
      <w:r>
        <w:rPr>
          <w:b/>
        </w:rPr>
        <w:t>cv</w:t>
      </w:r>
      <w:r>
        <w:rPr/>
        <w:t>)</w:t>
      </w:r>
      <w:r>
        <w:rPr>
          <w:position w:val="-1"/>
          <w:sz w:val="14"/>
        </w:rPr>
        <w:t>i </w:t>
      </w:r>
      <w:r>
        <w:rPr/>
        <w:t>abençoará o teu nome e, junto ao altar, no êxtase de sua tranqüilidade e  verdadeira  felicidade, (</w:t>
      </w:r>
      <w:r>
        <w:rPr>
          <w:b/>
        </w:rPr>
        <w:t>cv</w:t>
      </w:r>
      <w:r>
        <w:rPr/>
        <w:t>)</w:t>
      </w:r>
      <w:r>
        <w:rPr>
          <w:position w:val="-1"/>
          <w:sz w:val="14"/>
        </w:rPr>
        <w:t>i  </w:t>
      </w:r>
      <w:r>
        <w:rPr/>
        <w:t>rogará a Deus por ti. (séc.</w:t>
      </w:r>
      <w:r>
        <w:rPr>
          <w:spacing w:val="-19"/>
        </w:rPr>
        <w:t> </w:t>
      </w:r>
      <w:r>
        <w:rPr/>
        <w:t>19))</w:t>
      </w:r>
    </w:p>
    <w:p>
      <w:pPr>
        <w:pStyle w:val="BodyText"/>
      </w:pPr>
    </w:p>
    <w:p>
      <w:pPr>
        <w:pStyle w:val="BodyText"/>
        <w:spacing w:line="360" w:lineRule="auto" w:before="143"/>
        <w:ind w:left="101" w:right="119"/>
        <w:jc w:val="both"/>
      </w:pPr>
      <w:r>
        <w:rPr/>
        <w:t>Também apresentava, até o século XIX (Berlinck, 1995, 2000), inversões do tipo (X)VYS , com foco no sujeito:</w:t>
      </w:r>
    </w:p>
    <w:p>
      <w:pPr>
        <w:pStyle w:val="BodyText"/>
      </w:pPr>
    </w:p>
    <w:p>
      <w:pPr>
        <w:pStyle w:val="ListParagraph"/>
        <w:numPr>
          <w:ilvl w:val="0"/>
          <w:numId w:val="15"/>
        </w:numPr>
        <w:tabs>
          <w:tab w:pos="805" w:val="left" w:leader="none"/>
          <w:tab w:pos="806" w:val="left" w:leader="none"/>
          <w:tab w:pos="6665" w:val="left" w:leader="none"/>
        </w:tabs>
        <w:spacing w:line="360" w:lineRule="auto" w:before="143" w:after="0"/>
        <w:ind w:left="806" w:right="115" w:hanging="704"/>
        <w:jc w:val="left"/>
        <w:rPr>
          <w:sz w:val="24"/>
        </w:rPr>
      </w:pPr>
      <w:r>
        <w:rPr>
          <w:sz w:val="24"/>
        </w:rPr>
        <w:t>a. Tocou à minha cunhada, como principal bem de fortuna e fonte de renda, </w:t>
      </w:r>
      <w:r>
        <w:rPr>
          <w:b/>
          <w:sz w:val="24"/>
        </w:rPr>
        <w:t>a conhecida fábrica de meias da rua de</w:t>
      </w:r>
      <w:r>
        <w:rPr>
          <w:b/>
          <w:spacing w:val="-11"/>
          <w:sz w:val="24"/>
        </w:rPr>
        <w:t> </w:t>
      </w:r>
      <w:r>
        <w:rPr>
          <w:b/>
          <w:sz w:val="24"/>
        </w:rPr>
        <w:t>Santa</w:t>
      </w:r>
      <w:r>
        <w:rPr>
          <w:b/>
          <w:spacing w:val="-1"/>
          <w:sz w:val="24"/>
        </w:rPr>
        <w:t> </w:t>
      </w:r>
      <w:r>
        <w:rPr>
          <w:b/>
          <w:sz w:val="24"/>
        </w:rPr>
        <w:t>Engrácia</w:t>
      </w:r>
      <w:r>
        <w:rPr>
          <w:sz w:val="24"/>
        </w:rPr>
        <w:t>.</w:t>
        <w:tab/>
        <w:t>(séc.</w:t>
      </w:r>
      <w:r>
        <w:rPr>
          <w:spacing w:val="-2"/>
          <w:sz w:val="24"/>
        </w:rPr>
        <w:t> </w:t>
      </w:r>
      <w:r>
        <w:rPr>
          <w:sz w:val="24"/>
        </w:rPr>
        <w:t>19)</w:t>
      </w:r>
    </w:p>
    <w:p>
      <w:pPr>
        <w:spacing w:line="360" w:lineRule="auto" w:before="5"/>
        <w:ind w:left="806" w:right="115" w:firstLine="0"/>
        <w:jc w:val="both"/>
        <w:rPr>
          <w:sz w:val="24"/>
        </w:rPr>
      </w:pPr>
      <w:r>
        <w:rPr>
          <w:sz w:val="24"/>
        </w:rPr>
        <w:t>b. Ora, daí em diante, começaram a chegar à minha mulher </w:t>
      </w:r>
      <w:r>
        <w:rPr>
          <w:b/>
          <w:sz w:val="24"/>
        </w:rPr>
        <w:t>as negras notícias a meu respeito</w:t>
      </w:r>
      <w:r>
        <w:rPr>
          <w:sz w:val="24"/>
        </w:rPr>
        <w:t>.   (séc. 19)</w:t>
      </w:r>
    </w:p>
    <w:p>
      <w:pPr>
        <w:pStyle w:val="BodyText"/>
      </w:pPr>
    </w:p>
    <w:p>
      <w:pPr>
        <w:pStyle w:val="BodyText"/>
        <w:spacing w:line="360" w:lineRule="auto" w:before="143"/>
        <w:ind w:left="101" w:right="119"/>
        <w:jc w:val="both"/>
      </w:pPr>
      <w:r>
        <w:rPr/>
        <w:t>Tal situação, entretanto, muda radicalmente na segunda metade do século XX, quando passam a predominar</w:t>
      </w:r>
    </w:p>
    <w:p>
      <w:pPr>
        <w:pStyle w:val="ListParagraph"/>
        <w:numPr>
          <w:ilvl w:val="0"/>
          <w:numId w:val="17"/>
        </w:numPr>
        <w:tabs>
          <w:tab w:pos="372" w:val="left" w:leader="none"/>
        </w:tabs>
        <w:spacing w:line="360" w:lineRule="auto" w:before="5" w:after="0"/>
        <w:ind w:left="102" w:right="117" w:firstLine="0"/>
        <w:jc w:val="both"/>
        <w:rPr>
          <w:sz w:val="24"/>
        </w:rPr>
      </w:pPr>
      <w:r>
        <w:rPr>
          <w:sz w:val="24"/>
        </w:rPr>
        <w:t>os sujeitos referenciais foneticamente representados, como ilustram os exemplos da peça de 1992 a seguir (Kato </w:t>
      </w:r>
      <w:r>
        <w:rPr>
          <w:i/>
          <w:sz w:val="24"/>
        </w:rPr>
        <w:t>et alii</w:t>
      </w:r>
      <w:r>
        <w:rPr>
          <w:sz w:val="24"/>
        </w:rPr>
        <w:t>, no</w:t>
      </w:r>
      <w:r>
        <w:rPr>
          <w:spacing w:val="-8"/>
          <w:sz w:val="24"/>
        </w:rPr>
        <w:t> </w:t>
      </w:r>
      <w:r>
        <w:rPr>
          <w:sz w:val="24"/>
        </w:rPr>
        <w:t>prelo</w:t>
      </w:r>
      <w:r>
        <w:rPr>
          <w:color w:val="0000FF"/>
          <w:sz w:val="24"/>
        </w:rPr>
        <w:t>)</w:t>
      </w:r>
      <w:r>
        <w:rPr>
          <w:sz w:val="24"/>
        </w:rPr>
        <w:t>:</w:t>
      </w:r>
    </w:p>
    <w:p>
      <w:pPr>
        <w:pStyle w:val="BodyText"/>
      </w:pPr>
    </w:p>
    <w:p>
      <w:pPr>
        <w:pStyle w:val="ListParagraph"/>
        <w:numPr>
          <w:ilvl w:val="0"/>
          <w:numId w:val="15"/>
        </w:numPr>
        <w:tabs>
          <w:tab w:pos="809" w:val="left" w:leader="none"/>
          <w:tab w:pos="810" w:val="left" w:leader="none"/>
        </w:tabs>
        <w:spacing w:line="240" w:lineRule="auto" w:before="143" w:after="0"/>
        <w:ind w:left="810" w:right="0" w:hanging="708"/>
        <w:jc w:val="left"/>
        <w:rPr>
          <w:sz w:val="24"/>
        </w:rPr>
      </w:pPr>
      <w:r>
        <w:rPr>
          <w:sz w:val="24"/>
        </w:rPr>
        <w:t>a. Se </w:t>
      </w:r>
      <w:r>
        <w:rPr>
          <w:b/>
          <w:sz w:val="24"/>
        </w:rPr>
        <w:t>eu </w:t>
      </w:r>
      <w:r>
        <w:rPr>
          <w:sz w:val="24"/>
        </w:rPr>
        <w:t>ficasse aqui </w:t>
      </w:r>
      <w:r>
        <w:rPr>
          <w:b/>
          <w:sz w:val="24"/>
        </w:rPr>
        <w:t>eu </w:t>
      </w:r>
      <w:r>
        <w:rPr>
          <w:sz w:val="24"/>
        </w:rPr>
        <w:t>ia querer ser a madrinha.  (séc.</w:t>
      </w:r>
      <w:r>
        <w:rPr>
          <w:spacing w:val="-14"/>
          <w:sz w:val="24"/>
        </w:rPr>
        <w:t> </w:t>
      </w:r>
      <w:r>
        <w:rPr>
          <w:sz w:val="24"/>
        </w:rPr>
        <w:t>20)</w:t>
      </w:r>
    </w:p>
    <w:p>
      <w:pPr>
        <w:pStyle w:val="ListParagraph"/>
        <w:numPr>
          <w:ilvl w:val="0"/>
          <w:numId w:val="18"/>
        </w:numPr>
        <w:tabs>
          <w:tab w:pos="1084" w:val="left" w:leader="none"/>
        </w:tabs>
        <w:spacing w:line="360" w:lineRule="auto" w:before="138" w:after="0"/>
        <w:ind w:left="810" w:right="119" w:firstLine="0"/>
        <w:jc w:val="both"/>
        <w:rPr>
          <w:sz w:val="24"/>
        </w:rPr>
      </w:pPr>
      <w:r>
        <w:rPr>
          <w:b/>
          <w:spacing w:val="-6"/>
          <w:sz w:val="24"/>
        </w:rPr>
        <w:t>Você </w:t>
      </w:r>
      <w:r>
        <w:rPr>
          <w:sz w:val="24"/>
        </w:rPr>
        <w:t>não entende meu coração porque </w:t>
      </w:r>
      <w:r>
        <w:rPr>
          <w:b/>
          <w:sz w:val="24"/>
        </w:rPr>
        <w:t>você </w:t>
      </w:r>
      <w:r>
        <w:rPr>
          <w:sz w:val="24"/>
        </w:rPr>
        <w:t>‘tá sempre olhando pro céu e procurando chuva.  (séc.</w:t>
      </w:r>
      <w:r>
        <w:rPr>
          <w:spacing w:val="-4"/>
          <w:sz w:val="24"/>
        </w:rPr>
        <w:t> </w:t>
      </w:r>
      <w:r>
        <w:rPr>
          <w:sz w:val="24"/>
        </w:rPr>
        <w:t>20)</w:t>
      </w:r>
    </w:p>
    <w:p>
      <w:pPr>
        <w:pStyle w:val="ListParagraph"/>
        <w:numPr>
          <w:ilvl w:val="0"/>
          <w:numId w:val="18"/>
        </w:numPr>
        <w:tabs>
          <w:tab w:pos="1038" w:val="left" w:leader="none"/>
        </w:tabs>
        <w:spacing w:line="240" w:lineRule="auto" w:before="5" w:after="0"/>
        <w:ind w:left="1038" w:right="0" w:hanging="228"/>
        <w:jc w:val="both"/>
        <w:rPr>
          <w:sz w:val="24"/>
        </w:rPr>
      </w:pPr>
      <w:r>
        <w:rPr>
          <w:sz w:val="24"/>
        </w:rPr>
        <w:t>Agora </w:t>
      </w:r>
      <w:r>
        <w:rPr>
          <w:b/>
          <w:sz w:val="24"/>
        </w:rPr>
        <w:t>ele </w:t>
      </w:r>
      <w:r>
        <w:rPr>
          <w:sz w:val="24"/>
        </w:rPr>
        <w:t>não vai mais poder dizer as coisas que </w:t>
      </w:r>
      <w:r>
        <w:rPr>
          <w:b/>
          <w:sz w:val="24"/>
        </w:rPr>
        <w:t>ele </w:t>
      </w:r>
      <w:r>
        <w:rPr>
          <w:sz w:val="24"/>
        </w:rPr>
        <w:t>queria dizer. (séc.</w:t>
      </w:r>
      <w:r>
        <w:rPr>
          <w:spacing w:val="-18"/>
          <w:sz w:val="24"/>
        </w:rPr>
        <w:t> </w:t>
      </w:r>
      <w:r>
        <w:rPr>
          <w:sz w:val="24"/>
        </w:rPr>
        <w:t>20)</w:t>
      </w:r>
    </w:p>
    <w:p>
      <w:pPr>
        <w:spacing w:after="0" w:line="240" w:lineRule="auto"/>
        <w:jc w:val="both"/>
        <w:rPr>
          <w:sz w:val="24"/>
        </w:rPr>
        <w:sectPr>
          <w:pgSz w:w="11900" w:h="16840"/>
          <w:pgMar w:header="708" w:footer="842" w:top="2120" w:bottom="1040" w:left="1600" w:right="1580"/>
        </w:sectPr>
      </w:pPr>
    </w:p>
    <w:p>
      <w:pPr>
        <w:pStyle w:val="BodyText"/>
        <w:spacing w:before="1"/>
        <w:rPr>
          <w:sz w:val="18"/>
        </w:rPr>
      </w:pPr>
    </w:p>
    <w:p>
      <w:pPr>
        <w:pStyle w:val="ListParagraph"/>
        <w:numPr>
          <w:ilvl w:val="0"/>
          <w:numId w:val="17"/>
        </w:numPr>
        <w:tabs>
          <w:tab w:pos="416" w:val="left" w:leader="none"/>
        </w:tabs>
        <w:spacing w:line="360" w:lineRule="auto" w:before="70" w:after="0"/>
        <w:ind w:left="122" w:right="119" w:firstLine="0"/>
        <w:jc w:val="both"/>
        <w:rPr>
          <w:sz w:val="24"/>
        </w:rPr>
      </w:pPr>
      <w:r>
        <w:rPr>
          <w:sz w:val="24"/>
        </w:rPr>
        <w:t>a construção com sujeito final (inversão românica) passa a ser igualmente pouco comum no século XX. Vamos encontrá-la restrita quase que apenas a sentenças com verbos monoargumentais, como previsto em Kato e Tarallo (1988), em especial verbos inacusativos e copulativos, como nos exemplos</w:t>
      </w:r>
      <w:r>
        <w:rPr>
          <w:spacing w:val="-13"/>
          <w:sz w:val="24"/>
        </w:rPr>
        <w:t> </w:t>
      </w:r>
      <w:r>
        <w:rPr>
          <w:sz w:val="24"/>
        </w:rPr>
        <w:t>abaixo:</w:t>
      </w:r>
    </w:p>
    <w:p>
      <w:pPr>
        <w:pStyle w:val="BodyText"/>
      </w:pPr>
    </w:p>
    <w:p>
      <w:pPr>
        <w:pStyle w:val="ListParagraph"/>
        <w:numPr>
          <w:ilvl w:val="0"/>
          <w:numId w:val="15"/>
        </w:numPr>
        <w:tabs>
          <w:tab w:pos="829" w:val="left" w:leader="none"/>
          <w:tab w:pos="830" w:val="left" w:leader="none"/>
        </w:tabs>
        <w:spacing w:line="360" w:lineRule="auto" w:before="143" w:after="0"/>
        <w:ind w:left="1070" w:right="495" w:hanging="944"/>
        <w:jc w:val="left"/>
        <w:rPr>
          <w:sz w:val="24"/>
        </w:rPr>
      </w:pPr>
      <w:r>
        <w:rPr>
          <w:sz w:val="24"/>
        </w:rPr>
        <w:t>a. O resfriado tem só uma grama rasteira, é </w:t>
      </w:r>
      <w:r>
        <w:rPr>
          <w:b/>
          <w:sz w:val="24"/>
        </w:rPr>
        <w:t>nítida a mudança de aspecto da chapada  para o resfriado </w:t>
      </w:r>
      <w:r>
        <w:rPr>
          <w:sz w:val="24"/>
        </w:rPr>
        <w:t>e do resfriado para a vereda.(séc.20)</w:t>
      </w:r>
    </w:p>
    <w:p>
      <w:pPr>
        <w:pStyle w:val="ListParagraph"/>
        <w:numPr>
          <w:ilvl w:val="0"/>
          <w:numId w:val="19"/>
        </w:numPr>
        <w:tabs>
          <w:tab w:pos="1070" w:val="left" w:leader="none"/>
        </w:tabs>
        <w:spacing w:line="240" w:lineRule="auto" w:before="5" w:after="0"/>
        <w:ind w:left="1070" w:right="0" w:hanging="240"/>
        <w:jc w:val="left"/>
        <w:rPr>
          <w:sz w:val="24"/>
        </w:rPr>
      </w:pPr>
      <w:r>
        <w:rPr>
          <w:sz w:val="24"/>
        </w:rPr>
        <w:t>Não é mais dramático </w:t>
      </w:r>
      <w:r>
        <w:rPr>
          <w:b/>
          <w:sz w:val="24"/>
        </w:rPr>
        <w:t>um salto daqui de cima</w:t>
      </w:r>
      <w:r>
        <w:rPr>
          <w:sz w:val="24"/>
        </w:rPr>
        <w:t>...  (séc.</w:t>
      </w:r>
      <w:r>
        <w:rPr>
          <w:spacing w:val="-12"/>
          <w:sz w:val="24"/>
        </w:rPr>
        <w:t> </w:t>
      </w:r>
      <w:r>
        <w:rPr>
          <w:sz w:val="24"/>
        </w:rPr>
        <w:t>20)</w:t>
      </w:r>
    </w:p>
    <w:p>
      <w:pPr>
        <w:pStyle w:val="ListParagraph"/>
        <w:numPr>
          <w:ilvl w:val="0"/>
          <w:numId w:val="19"/>
        </w:numPr>
        <w:tabs>
          <w:tab w:pos="1058" w:val="left" w:leader="none"/>
        </w:tabs>
        <w:spacing w:line="240" w:lineRule="auto" w:before="138" w:after="0"/>
        <w:ind w:left="1058" w:right="0" w:hanging="228"/>
        <w:jc w:val="left"/>
        <w:rPr>
          <w:sz w:val="24"/>
        </w:rPr>
      </w:pPr>
      <w:r>
        <w:rPr>
          <w:sz w:val="24"/>
        </w:rPr>
        <w:t>Com quem surgiu </w:t>
      </w:r>
      <w:r>
        <w:rPr>
          <w:b/>
          <w:sz w:val="24"/>
        </w:rPr>
        <w:t>esse conceito</w:t>
      </w:r>
      <w:r>
        <w:rPr>
          <w:sz w:val="24"/>
        </w:rPr>
        <w:t>? </w:t>
      </w:r>
      <w:r>
        <w:rPr>
          <w:spacing w:val="1"/>
          <w:sz w:val="24"/>
        </w:rPr>
        <w:t> </w:t>
      </w:r>
      <w:r>
        <w:rPr>
          <w:sz w:val="24"/>
        </w:rPr>
        <w:t>(séc.20)</w:t>
      </w:r>
    </w:p>
    <w:p>
      <w:pPr>
        <w:pStyle w:val="BodyText"/>
      </w:pPr>
    </w:p>
    <w:p>
      <w:pPr>
        <w:pStyle w:val="BodyText"/>
      </w:pPr>
    </w:p>
    <w:p>
      <w:pPr>
        <w:pStyle w:val="Heading1"/>
        <w:numPr>
          <w:ilvl w:val="1"/>
          <w:numId w:val="9"/>
        </w:numPr>
        <w:tabs>
          <w:tab w:pos="482" w:val="left" w:leader="none"/>
        </w:tabs>
        <w:spacing w:line="240" w:lineRule="auto" w:before="0" w:after="0"/>
        <w:ind w:left="482" w:right="0" w:hanging="360"/>
        <w:jc w:val="both"/>
      </w:pPr>
      <w:bookmarkStart w:name="3.3 A posição dos clíticos" w:id="66"/>
      <w:bookmarkEnd w:id="66"/>
      <w:r>
        <w:rPr>
          <w:b w:val="0"/>
        </w:rPr>
      </w:r>
      <w:bookmarkStart w:name="_bookmark22" w:id="67"/>
      <w:bookmarkEnd w:id="67"/>
      <w:r>
        <w:rPr>
          <w:b w:val="0"/>
        </w:rPr>
      </w:r>
      <w:bookmarkStart w:name="_bookmark22" w:id="68"/>
      <w:bookmarkEnd w:id="68"/>
      <w:r>
        <w:rPr/>
        <w:t>A</w:t>
      </w:r>
      <w:r>
        <w:rPr/>
        <w:t> posição dos</w:t>
      </w:r>
      <w:r>
        <w:rPr>
          <w:spacing w:val="-7"/>
        </w:rPr>
        <w:t> </w:t>
      </w:r>
      <w:r>
        <w:rPr/>
        <w:t>clíticos</w:t>
      </w:r>
    </w:p>
    <w:p>
      <w:pPr>
        <w:pStyle w:val="BodyText"/>
        <w:rPr>
          <w:b/>
        </w:rPr>
      </w:pPr>
    </w:p>
    <w:p>
      <w:pPr>
        <w:pStyle w:val="BodyText"/>
        <w:spacing w:line="360" w:lineRule="auto" w:before="138"/>
        <w:ind w:left="121" w:right="116"/>
        <w:jc w:val="both"/>
      </w:pPr>
      <w:r>
        <w:rPr/>
        <w:t>Com a mudança do parâmetro do sujeito nulo, o PBC não exibe mais o movimento longo do clítico, no final do século XIX e XX.</w:t>
      </w:r>
      <w:hyperlink w:history="true" w:anchor="_bookmark23">
        <w:r>
          <w:rPr>
            <w:position w:val="9"/>
            <w:sz w:val="14"/>
          </w:rPr>
          <w:t>15</w:t>
        </w:r>
      </w:hyperlink>
      <w:r>
        <w:rPr>
          <w:position w:val="9"/>
          <w:sz w:val="14"/>
        </w:rPr>
        <w:t> </w:t>
      </w:r>
      <w:r>
        <w:rPr/>
        <w:t>Este passa a exibir próclise ao verbo temático (Pagotto, 1993,e Cyrino, 1993):</w:t>
      </w:r>
    </w:p>
    <w:p>
      <w:pPr>
        <w:pStyle w:val="BodyText"/>
      </w:pPr>
    </w:p>
    <w:p>
      <w:pPr>
        <w:pStyle w:val="ListParagraph"/>
        <w:numPr>
          <w:ilvl w:val="0"/>
          <w:numId w:val="15"/>
        </w:numPr>
        <w:tabs>
          <w:tab w:pos="830" w:val="left" w:leader="none"/>
        </w:tabs>
        <w:spacing w:line="240" w:lineRule="auto" w:before="143" w:after="0"/>
        <w:ind w:left="830" w:right="0" w:hanging="708"/>
        <w:jc w:val="both"/>
        <w:rPr>
          <w:sz w:val="24"/>
        </w:rPr>
      </w:pPr>
      <w:r>
        <w:rPr>
          <w:sz w:val="24"/>
        </w:rPr>
        <w:t>a.   João não [</w:t>
      </w:r>
      <w:r>
        <w:rPr>
          <w:b/>
          <w:sz w:val="24"/>
        </w:rPr>
        <w:t>me </w:t>
      </w:r>
      <w:r>
        <w:rPr>
          <w:sz w:val="24"/>
        </w:rPr>
        <w:t>vai] dar o livro.      (séc 18:  100%)   (Cyrino,</w:t>
      </w:r>
      <w:r>
        <w:rPr>
          <w:spacing w:val="-13"/>
          <w:sz w:val="24"/>
        </w:rPr>
        <w:t> </w:t>
      </w:r>
      <w:r>
        <w:rPr>
          <w:sz w:val="24"/>
        </w:rPr>
        <w:t>1993)</w:t>
      </w:r>
    </w:p>
    <w:p>
      <w:pPr>
        <w:pStyle w:val="ListParagraph"/>
        <w:numPr>
          <w:ilvl w:val="0"/>
          <w:numId w:val="20"/>
        </w:numPr>
        <w:tabs>
          <w:tab w:pos="1249" w:val="left" w:leader="none"/>
          <w:tab w:pos="1250" w:val="left" w:leader="none"/>
        </w:tabs>
        <w:spacing w:line="240" w:lineRule="auto" w:before="138" w:after="0"/>
        <w:ind w:left="1250" w:right="0" w:hanging="420"/>
        <w:jc w:val="left"/>
        <w:rPr>
          <w:sz w:val="24"/>
        </w:rPr>
      </w:pPr>
      <w:r>
        <w:rPr>
          <w:sz w:val="24"/>
        </w:rPr>
        <w:t>João não vai [</w:t>
      </w:r>
      <w:r>
        <w:rPr>
          <w:b/>
          <w:sz w:val="24"/>
        </w:rPr>
        <w:t>me </w:t>
      </w:r>
      <w:r>
        <w:rPr>
          <w:sz w:val="24"/>
        </w:rPr>
        <w:t>dar] o livro  (séc. 20: 100%)  (Cyrino,</w:t>
      </w:r>
      <w:r>
        <w:rPr>
          <w:spacing w:val="-4"/>
          <w:sz w:val="24"/>
        </w:rPr>
        <w:t> </w:t>
      </w:r>
      <w:r>
        <w:rPr>
          <w:sz w:val="24"/>
        </w:rPr>
        <w:t>1993)</w:t>
      </w:r>
    </w:p>
    <w:p>
      <w:pPr>
        <w:pStyle w:val="ListParagraph"/>
        <w:numPr>
          <w:ilvl w:val="0"/>
          <w:numId w:val="20"/>
        </w:numPr>
        <w:tabs>
          <w:tab w:pos="1237" w:val="left" w:leader="none"/>
          <w:tab w:pos="1238" w:val="left" w:leader="none"/>
        </w:tabs>
        <w:spacing w:line="240" w:lineRule="auto" w:before="138" w:after="0"/>
        <w:ind w:left="1238" w:right="0" w:hanging="408"/>
        <w:jc w:val="left"/>
        <w:rPr>
          <w:sz w:val="24"/>
        </w:rPr>
      </w:pPr>
      <w:r>
        <w:rPr>
          <w:sz w:val="24"/>
        </w:rPr>
        <w:t>[</w:t>
      </w:r>
      <w:r>
        <w:rPr>
          <w:b/>
          <w:sz w:val="24"/>
        </w:rPr>
        <w:t>Me manda] </w:t>
      </w:r>
      <w:r>
        <w:rPr>
          <w:sz w:val="24"/>
        </w:rPr>
        <w:t>uma mensagem. (séc. 20: língua</w:t>
      </w:r>
      <w:r>
        <w:rPr>
          <w:spacing w:val="-11"/>
          <w:sz w:val="24"/>
        </w:rPr>
        <w:t> </w:t>
      </w:r>
      <w:r>
        <w:rPr>
          <w:sz w:val="24"/>
        </w:rPr>
        <w:t>falada)</w:t>
      </w:r>
    </w:p>
    <w:p>
      <w:pPr>
        <w:pStyle w:val="BodyText"/>
      </w:pPr>
    </w:p>
    <w:p>
      <w:pPr>
        <w:pStyle w:val="BodyText"/>
      </w:pPr>
    </w:p>
    <w:p>
      <w:pPr>
        <w:pStyle w:val="BodyText"/>
        <w:spacing w:line="360" w:lineRule="auto"/>
        <w:ind w:left="121" w:right="117"/>
        <w:jc w:val="both"/>
      </w:pPr>
      <w:r>
        <w:rPr/>
        <w:t>Essa mudança é praticamente concomitante, segundo Cyrino, ao o aparecimento do objeto nulo referencial, do tipo chinês (Huang, 1984) ( Galves (1989) e em Cyrino (1993, Nunes, 1993; Kato, 1993).</w:t>
      </w:r>
    </w:p>
    <w:p>
      <w:pPr>
        <w:pStyle w:val="BodyText"/>
      </w:pPr>
    </w:p>
    <w:p>
      <w:pPr>
        <w:pStyle w:val="ListParagraph"/>
        <w:numPr>
          <w:ilvl w:val="0"/>
          <w:numId w:val="15"/>
        </w:numPr>
        <w:tabs>
          <w:tab w:pos="1535" w:val="left" w:leader="none"/>
          <w:tab w:pos="1536" w:val="left" w:leader="none"/>
        </w:tabs>
        <w:spacing w:line="360" w:lineRule="auto" w:before="143" w:after="0"/>
        <w:ind w:left="826" w:right="115" w:hanging="704"/>
        <w:jc w:val="left"/>
        <w:rPr>
          <w:sz w:val="24"/>
        </w:rPr>
      </w:pPr>
      <w:r>
        <w:rPr>
          <w:sz w:val="24"/>
        </w:rPr>
        <w:t>a. Já viu que o nosso cinema virou clube </w:t>
      </w:r>
      <w:r>
        <w:rPr>
          <w:position w:val="-1"/>
          <w:sz w:val="14"/>
        </w:rPr>
        <w:t>i</w:t>
      </w:r>
      <w:r>
        <w:rPr>
          <w:sz w:val="24"/>
        </w:rPr>
        <w:t>... E o burro... que limpe (cv)</w:t>
      </w:r>
      <w:r>
        <w:rPr>
          <w:position w:val="-1"/>
          <w:sz w:val="14"/>
        </w:rPr>
        <w:t>i </w:t>
      </w:r>
      <w:r>
        <w:rPr>
          <w:sz w:val="24"/>
        </w:rPr>
        <w:t>depois!  (séc.</w:t>
      </w:r>
      <w:r>
        <w:rPr>
          <w:spacing w:val="-2"/>
          <w:sz w:val="24"/>
        </w:rPr>
        <w:t> </w:t>
      </w:r>
      <w:r>
        <w:rPr>
          <w:sz w:val="24"/>
        </w:rPr>
        <w:t>20)</w:t>
      </w:r>
    </w:p>
    <w:p>
      <w:pPr>
        <w:pStyle w:val="BodyText"/>
        <w:spacing w:line="360" w:lineRule="auto" w:before="5"/>
        <w:ind w:left="1070" w:right="145" w:hanging="244"/>
      </w:pPr>
      <w:r>
        <w:rPr/>
        <w:t>b. ... quando eu fui no curral, peguei um bocado de bosta</w:t>
      </w:r>
      <w:r>
        <w:rPr>
          <w:position w:val="-1"/>
          <w:sz w:val="14"/>
        </w:rPr>
        <w:t>i </w:t>
      </w:r>
      <w:r>
        <w:rPr/>
        <w:t>de vaca e taquei (cv)</w:t>
      </w:r>
      <w:r>
        <w:rPr>
          <w:position w:val="-1"/>
          <w:sz w:val="14"/>
        </w:rPr>
        <w:t>i </w:t>
      </w:r>
      <w:r>
        <w:rPr/>
        <w:t>em cima do ferimento... (séc. 20)</w:t>
      </w:r>
    </w:p>
    <w:p>
      <w:pPr>
        <w:pStyle w:val="BodyText"/>
      </w:pPr>
    </w:p>
    <w:p>
      <w:pPr>
        <w:pStyle w:val="BodyText"/>
        <w:spacing w:line="360" w:lineRule="auto" w:before="143" w:after="3"/>
        <w:ind w:left="121" w:right="115"/>
        <w:jc w:val="both"/>
      </w:pPr>
      <w:r>
        <w:rPr/>
        <w:t>É razoável considerar esse fenômeno como advindo da perda dos clíticos de 3</w:t>
      </w:r>
      <w:r>
        <w:rPr>
          <w:position w:val="9"/>
          <w:sz w:val="14"/>
        </w:rPr>
        <w:t>a </w:t>
      </w:r>
      <w:r>
        <w:rPr/>
        <w:t>pessoa, quando muda a direção de cliticização da direita para a esquerda, conforme     </w:t>
      </w:r>
      <w:r>
        <w:rPr>
          <w:spacing w:val="53"/>
        </w:rPr>
        <w:t> </w:t>
      </w:r>
      <w:r>
        <w:rPr/>
        <w:t>proposto</w:t>
      </w:r>
    </w:p>
    <w:p>
      <w:pPr>
        <w:pStyle w:val="BodyText"/>
        <w:spacing w:line="20" w:lineRule="exact"/>
        <w:ind w:left="117"/>
        <w:rPr>
          <w:sz w:val="2"/>
        </w:rPr>
      </w:pPr>
      <w:r>
        <w:rPr>
          <w:sz w:val="2"/>
        </w:rPr>
        <w:pict>
          <v:group style="width:106.8pt;height:.5pt;mso-position-horizontal-relative:char;mso-position-vertical-relative:line" coordorigin="0,0" coordsize="2136,10">
            <v:line style="position:absolute" from="5,5" to="2131,5" stroked="true" strokeweight=".5pt" strokecolor="#000000"/>
          </v:group>
        </w:pict>
      </w:r>
      <w:r>
        <w:rPr>
          <w:sz w:val="2"/>
        </w:rPr>
      </w:r>
    </w:p>
    <w:p>
      <w:pPr>
        <w:spacing w:before="53"/>
        <w:ind w:left="121" w:right="0" w:firstLine="0"/>
        <w:jc w:val="both"/>
        <w:rPr>
          <w:sz w:val="20"/>
        </w:rPr>
      </w:pPr>
      <w:r>
        <w:rPr>
          <w:rFonts w:ascii="Book Antiqua" w:hAnsi="Book Antiqua"/>
          <w:position w:val="8"/>
          <w:sz w:val="11"/>
        </w:rPr>
        <w:t>15  </w:t>
      </w:r>
      <w:bookmarkStart w:name="_bookmark23" w:id="69"/>
      <w:bookmarkEnd w:id="69"/>
      <w:r>
        <w:rPr>
          <w:rFonts w:ascii="Book Antiqua" w:hAnsi="Book Antiqua"/>
          <w:position w:val="8"/>
          <w:sz w:val="11"/>
        </w:rPr>
      </w:r>
      <w:r>
        <w:rPr>
          <w:sz w:val="20"/>
        </w:rPr>
        <w:t>A exceção são as construções passivas , que mantêm o movimento longo (cf.Pagotto,1993)</w:t>
      </w:r>
    </w:p>
    <w:p>
      <w:pPr>
        <w:spacing w:after="0"/>
        <w:jc w:val="both"/>
        <w:rPr>
          <w:sz w:val="20"/>
        </w:rPr>
        <w:sectPr>
          <w:pgSz w:w="11900" w:h="16840"/>
          <w:pgMar w:header="708" w:footer="842" w:top="2120" w:bottom="1040" w:left="1580" w:right="1580"/>
        </w:sectPr>
      </w:pPr>
    </w:p>
    <w:p>
      <w:pPr>
        <w:pStyle w:val="BodyText"/>
        <w:spacing w:before="1"/>
        <w:rPr>
          <w:sz w:val="18"/>
        </w:rPr>
      </w:pPr>
    </w:p>
    <w:p>
      <w:pPr>
        <w:pStyle w:val="BodyText"/>
        <w:spacing w:line="360" w:lineRule="auto" w:before="70"/>
        <w:ind w:left="121" w:right="115"/>
        <w:jc w:val="both"/>
      </w:pPr>
      <w:r>
        <w:rPr/>
        <w:t>em Nunes (1993). Em consonância com essa visão, Kato (1993) analisa o objeto nulo brasileiro como um clítico nulo, já que os demais ainda existem e o nulo completaria o paradigma  (</w:t>
      </w:r>
      <w:r>
        <w:rPr>
          <w:i/>
        </w:rPr>
        <w:t>me-, te-, -</w:t>
      </w:r>
      <w:r>
        <w:rPr>
          <w:rFonts w:ascii="Symbol" w:hAnsi="Symbol"/>
          <w:sz w:val="25"/>
        </w:rPr>
        <w:t></w:t>
      </w:r>
      <w:r>
        <w:rPr/>
        <w:t>).</w:t>
      </w:r>
    </w:p>
    <w:p>
      <w:pPr>
        <w:pStyle w:val="BodyText"/>
        <w:spacing w:before="3"/>
        <w:rPr>
          <w:sz w:val="35"/>
        </w:rPr>
      </w:pPr>
    </w:p>
    <w:p>
      <w:pPr>
        <w:pStyle w:val="Heading1"/>
        <w:numPr>
          <w:ilvl w:val="1"/>
          <w:numId w:val="9"/>
        </w:numPr>
        <w:tabs>
          <w:tab w:pos="482" w:val="left" w:leader="none"/>
        </w:tabs>
        <w:spacing w:line="240" w:lineRule="auto" w:before="0" w:after="0"/>
        <w:ind w:left="482" w:right="0" w:hanging="360"/>
        <w:jc w:val="both"/>
      </w:pPr>
      <w:bookmarkStart w:name="3.4 O aparecimento de um paradigma de pr" w:id="70"/>
      <w:bookmarkEnd w:id="70"/>
      <w:r>
        <w:rPr>
          <w:b w:val="0"/>
        </w:rPr>
      </w:r>
      <w:bookmarkStart w:name="_bookmark24" w:id="71"/>
      <w:bookmarkEnd w:id="71"/>
      <w:r>
        <w:rPr>
          <w:b w:val="0"/>
        </w:rPr>
      </w:r>
      <w:bookmarkStart w:name="_bookmark24" w:id="72"/>
      <w:bookmarkEnd w:id="72"/>
      <w:r>
        <w:rPr/>
        <w:t>O</w:t>
      </w:r>
      <w:r>
        <w:rPr/>
        <w:t> aparecimento de um paradigma de pronomes</w:t>
      </w:r>
      <w:r>
        <w:rPr>
          <w:spacing w:val="-12"/>
        </w:rPr>
        <w:t> </w:t>
      </w:r>
      <w:r>
        <w:rPr/>
        <w:t>fracos</w:t>
      </w:r>
    </w:p>
    <w:p>
      <w:pPr>
        <w:pStyle w:val="BodyText"/>
        <w:rPr>
          <w:b/>
        </w:rPr>
      </w:pPr>
    </w:p>
    <w:p>
      <w:pPr>
        <w:pStyle w:val="BodyText"/>
        <w:spacing w:line="360" w:lineRule="auto" w:before="138"/>
        <w:ind w:left="121" w:right="115"/>
        <w:jc w:val="both"/>
      </w:pPr>
      <w:r>
        <w:rPr/>
        <w:t>A perda do sujeito nulo é atribuída por Kato (1999) ao aparecimento de um paradigma de pronomes fracos</w:t>
      </w:r>
      <w:hyperlink w:history="true" w:anchor="_bookmark25">
        <w:r>
          <w:rPr>
            <w:position w:val="9"/>
            <w:sz w:val="14"/>
          </w:rPr>
          <w:t>16</w:t>
        </w:r>
      </w:hyperlink>
      <w:r>
        <w:rPr/>
        <w:t>, quasi-homófonos aos fortes, que vem compensar a perda do sistema de concordância pronominal. Não só o sujeito pronominal começa a vir expresso, mas estruturas de redobro pronominal começam a ser freqüentes (cf. Duarte, 1995;Britto, 1998, 2000):</w:t>
      </w:r>
    </w:p>
    <w:p>
      <w:pPr>
        <w:pStyle w:val="BodyText"/>
      </w:pPr>
    </w:p>
    <w:p>
      <w:pPr>
        <w:pStyle w:val="ListParagraph"/>
        <w:numPr>
          <w:ilvl w:val="0"/>
          <w:numId w:val="15"/>
        </w:numPr>
        <w:tabs>
          <w:tab w:pos="830" w:val="left" w:leader="none"/>
        </w:tabs>
        <w:spacing w:line="240" w:lineRule="auto" w:before="143" w:after="0"/>
        <w:ind w:left="830" w:right="0" w:hanging="708"/>
        <w:jc w:val="both"/>
        <w:rPr>
          <w:sz w:val="24"/>
        </w:rPr>
      </w:pPr>
      <w:r>
        <w:rPr>
          <w:sz w:val="24"/>
        </w:rPr>
        <w:t>a.  EU,   ô  vou.          ( ô</w:t>
      </w:r>
      <w:r>
        <w:rPr>
          <w:spacing w:val="19"/>
          <w:sz w:val="24"/>
        </w:rPr>
        <w:t> </w:t>
      </w:r>
      <w:r>
        <w:rPr>
          <w:sz w:val="24"/>
        </w:rPr>
        <w:t>=eu)</w:t>
      </w:r>
    </w:p>
    <w:p>
      <w:pPr>
        <w:pStyle w:val="BodyText"/>
        <w:tabs>
          <w:tab w:pos="2957" w:val="left" w:leader="none"/>
        </w:tabs>
        <w:spacing w:before="138"/>
        <w:ind w:left="830" w:right="145"/>
      </w:pPr>
      <w:r>
        <w:rPr/>
        <w:t>b. VOCÊ,</w:t>
      </w:r>
      <w:r>
        <w:rPr>
          <w:spacing w:val="-1"/>
        </w:rPr>
        <w:t> </w:t>
      </w:r>
      <w:r>
        <w:rPr>
          <w:b/>
        </w:rPr>
        <w:t>cê</w:t>
      </w:r>
      <w:r>
        <w:rPr>
          <w:b/>
          <w:spacing w:val="-4"/>
        </w:rPr>
        <w:t> </w:t>
      </w:r>
      <w:r>
        <w:rPr/>
        <w:t>vai.</w:t>
        <w:tab/>
        <w:t>(cê =</w:t>
      </w:r>
      <w:r>
        <w:rPr>
          <w:spacing w:val="-4"/>
        </w:rPr>
        <w:t> </w:t>
      </w:r>
      <w:r>
        <w:rPr/>
        <w:t>você]</w:t>
      </w:r>
    </w:p>
    <w:p>
      <w:pPr>
        <w:pStyle w:val="BodyText"/>
      </w:pPr>
    </w:p>
    <w:p>
      <w:pPr>
        <w:pStyle w:val="BodyText"/>
      </w:pPr>
    </w:p>
    <w:p>
      <w:pPr>
        <w:pStyle w:val="BodyText"/>
        <w:spacing w:line="360" w:lineRule="auto"/>
        <w:ind w:left="121" w:right="114"/>
        <w:jc w:val="both"/>
      </w:pPr>
      <w:r>
        <w:rPr/>
        <w:t>Kato (2002) considera que, ao contrário dos pronomes fortes, que têm nominativo por “default” , os fracos no PB têm o nominativo atribuído/checado estruturalmente.</w:t>
      </w:r>
    </w:p>
    <w:p>
      <w:pPr>
        <w:pStyle w:val="BodyText"/>
      </w:pPr>
    </w:p>
    <w:p>
      <w:pPr>
        <w:pStyle w:val="ListParagraph"/>
        <w:numPr>
          <w:ilvl w:val="0"/>
          <w:numId w:val="15"/>
        </w:numPr>
        <w:tabs>
          <w:tab w:pos="830" w:val="left" w:leader="none"/>
        </w:tabs>
        <w:spacing w:line="240" w:lineRule="auto" w:before="143" w:after="0"/>
        <w:ind w:left="830" w:right="0" w:hanging="708"/>
        <w:jc w:val="both"/>
        <w:rPr>
          <w:sz w:val="24"/>
        </w:rPr>
      </w:pPr>
      <w:r>
        <w:rPr>
          <w:sz w:val="24"/>
        </w:rPr>
        <w:t>[ELE]</w:t>
      </w:r>
      <w:r>
        <w:rPr>
          <w:position w:val="-1"/>
          <w:sz w:val="14"/>
        </w:rPr>
        <w:t>defNom</w:t>
      </w:r>
      <w:r>
        <w:rPr>
          <w:sz w:val="24"/>
        </w:rPr>
        <w:t>, [</w:t>
      </w:r>
      <w:r>
        <w:rPr>
          <w:position w:val="-1"/>
          <w:sz w:val="14"/>
        </w:rPr>
        <w:t>IP    </w:t>
      </w:r>
      <w:r>
        <w:rPr>
          <w:sz w:val="24"/>
        </w:rPr>
        <w:t>ele</w:t>
      </w:r>
      <w:r>
        <w:rPr>
          <w:position w:val="-1"/>
          <w:sz w:val="14"/>
        </w:rPr>
        <w:t>nom   </w:t>
      </w:r>
      <w:r>
        <w:rPr>
          <w:sz w:val="24"/>
        </w:rPr>
        <w:t>vai        (Kato,</w:t>
      </w:r>
      <w:r>
        <w:rPr>
          <w:spacing w:val="20"/>
          <w:sz w:val="24"/>
        </w:rPr>
        <w:t> </w:t>
      </w:r>
      <w:r>
        <w:rPr>
          <w:sz w:val="24"/>
        </w:rPr>
        <w:t>1999)</w:t>
      </w:r>
    </w:p>
    <w:p>
      <w:pPr>
        <w:pStyle w:val="BodyText"/>
      </w:pPr>
    </w:p>
    <w:p>
      <w:pPr>
        <w:pStyle w:val="BodyText"/>
        <w:spacing w:before="10"/>
        <w:rPr>
          <w:sz w:val="29"/>
        </w:rPr>
      </w:pPr>
    </w:p>
    <w:p>
      <w:pPr>
        <w:pStyle w:val="BodyText"/>
        <w:spacing w:line="360" w:lineRule="auto"/>
        <w:ind w:left="121" w:right="111"/>
        <w:jc w:val="both"/>
      </w:pPr>
      <w:r>
        <w:rPr/>
        <w:t>A conseqüência disso é o aparecimento de formas morfologicamente não acusativas em posição de objeto, no final do século XIX (cf.Cyrino , 1993), como se pode ver nos exemplos de textos do séc. XX, de  Kato e Raposo (2001):</w:t>
      </w:r>
    </w:p>
    <w:p>
      <w:pPr>
        <w:pStyle w:val="BodyText"/>
      </w:pPr>
    </w:p>
    <w:p>
      <w:pPr>
        <w:pStyle w:val="ListParagraph"/>
        <w:numPr>
          <w:ilvl w:val="0"/>
          <w:numId w:val="15"/>
        </w:numPr>
        <w:tabs>
          <w:tab w:pos="829" w:val="left" w:leader="none"/>
          <w:tab w:pos="830" w:val="left" w:leader="none"/>
          <w:tab w:pos="4375" w:val="left" w:leader="none"/>
        </w:tabs>
        <w:spacing w:line="360" w:lineRule="auto" w:before="143" w:after="0"/>
        <w:ind w:left="1070" w:right="797" w:hanging="948"/>
        <w:jc w:val="left"/>
        <w:rPr>
          <w:sz w:val="24"/>
        </w:rPr>
      </w:pPr>
      <w:r>
        <w:rPr>
          <w:sz w:val="24"/>
        </w:rPr>
        <w:t>a.D. Senhorina – Você não botou </w:t>
      </w:r>
      <w:r>
        <w:rPr>
          <w:b/>
          <w:sz w:val="24"/>
        </w:rPr>
        <w:t>ele </w:t>
      </w:r>
      <w:r>
        <w:rPr>
          <w:sz w:val="24"/>
        </w:rPr>
        <w:t>para fora de casa, três dias depois do casamento?</w:t>
        <w:tab/>
        <w:t>(séc.</w:t>
      </w:r>
      <w:r>
        <w:rPr>
          <w:spacing w:val="-2"/>
          <w:sz w:val="24"/>
        </w:rPr>
        <w:t> </w:t>
      </w:r>
      <w:r>
        <w:rPr>
          <w:sz w:val="24"/>
        </w:rPr>
        <w:t>20)</w:t>
      </w:r>
    </w:p>
    <w:p>
      <w:pPr>
        <w:pStyle w:val="BodyText"/>
        <w:tabs>
          <w:tab w:pos="4375" w:val="left" w:leader="none"/>
        </w:tabs>
        <w:spacing w:before="5"/>
        <w:ind w:left="830" w:right="145"/>
      </w:pPr>
      <w:r>
        <w:rPr/>
        <w:t>b.Jonas – Deixa</w:t>
      </w:r>
      <w:r>
        <w:rPr>
          <w:spacing w:val="-3"/>
        </w:rPr>
        <w:t> </w:t>
      </w:r>
      <w:r>
        <w:rPr>
          <w:b/>
        </w:rPr>
        <w:t>ela</w:t>
      </w:r>
      <w:r>
        <w:rPr>
          <w:b/>
          <w:spacing w:val="-1"/>
        </w:rPr>
        <w:t> </w:t>
      </w:r>
      <w:r>
        <w:rPr/>
        <w:t>comigo!...</w:t>
        <w:tab/>
        <w:t>(séc.</w:t>
      </w:r>
      <w:r>
        <w:rPr>
          <w:spacing w:val="-2"/>
        </w:rPr>
        <w:t> </w:t>
      </w:r>
      <w:r>
        <w:rPr/>
        <w:t>20)</w:t>
      </w:r>
    </w:p>
    <w:p>
      <w:pPr>
        <w:pStyle w:val="BodyText"/>
        <w:spacing w:before="155"/>
        <w:ind w:left="121" w:right="145" w:firstLine="4048"/>
        <w:rPr>
          <w:rFonts w:ascii="Garamond" w:hAnsi="Garamond"/>
        </w:rPr>
      </w:pPr>
      <w:r>
        <w:rPr>
          <w:rFonts w:ascii="Garamond" w:hAnsi="Garamond"/>
        </w:rPr>
        <w:t>(Nelson Rodrigues, Álbum de família: p.   </w:t>
      </w:r>
      <w:r>
        <w:rPr>
          <w:rFonts w:ascii="Garamond" w:hAnsi="Garamond"/>
          <w:spacing w:val="50"/>
        </w:rPr>
        <w:t> </w:t>
      </w:r>
      <w:r>
        <w:rPr>
          <w:rFonts w:ascii="Garamond" w:hAnsi="Garamond"/>
        </w:rPr>
        <w:t>65)</w:t>
      </w:r>
    </w:p>
    <w:p>
      <w:pPr>
        <w:pStyle w:val="BodyText"/>
        <w:rPr>
          <w:rFonts w:ascii="Garamond"/>
          <w:sz w:val="20"/>
        </w:rPr>
      </w:pPr>
    </w:p>
    <w:p>
      <w:pPr>
        <w:pStyle w:val="BodyText"/>
        <w:rPr>
          <w:rFonts w:ascii="Garamond"/>
          <w:sz w:val="20"/>
        </w:rPr>
      </w:pPr>
    </w:p>
    <w:p>
      <w:pPr>
        <w:pStyle w:val="BodyText"/>
        <w:spacing w:before="8"/>
        <w:rPr>
          <w:rFonts w:ascii="Garamond"/>
          <w:sz w:val="27"/>
        </w:rPr>
      </w:pPr>
      <w:r>
        <w:rPr/>
        <w:pict>
          <v:line style="position:absolute;mso-position-horizontal-relative:page;mso-position-vertical-relative:paragraph;z-index:1264;mso-wrap-distance-left:0;mso-wrap-distance-right:0" from="85.099998pt,17.791803pt" to="191.399998pt,17.791803pt" stroked="true" strokeweight=".5pt" strokecolor="#000000">
            <w10:wrap type="topAndBottom"/>
          </v:line>
        </w:pict>
      </w:r>
    </w:p>
    <w:p>
      <w:pPr>
        <w:spacing w:line="247" w:lineRule="auto" w:before="34"/>
        <w:ind w:left="121" w:right="174" w:firstLine="0"/>
        <w:jc w:val="both"/>
        <w:rPr>
          <w:sz w:val="20"/>
        </w:rPr>
      </w:pPr>
      <w:r>
        <w:rPr>
          <w:rFonts w:ascii="Book Antiqua" w:hAnsi="Book Antiqua"/>
          <w:position w:val="8"/>
          <w:sz w:val="11"/>
        </w:rPr>
        <w:t>16 </w:t>
      </w:r>
      <w:bookmarkStart w:name="_bookmark25" w:id="73"/>
      <w:bookmarkEnd w:id="73"/>
      <w:r>
        <w:rPr>
          <w:rFonts w:ascii="Book Antiqua" w:hAnsi="Book Antiqua"/>
          <w:position w:val="8"/>
          <w:sz w:val="11"/>
        </w:rPr>
      </w:r>
      <w:r>
        <w:rPr>
          <w:sz w:val="20"/>
        </w:rPr>
        <w:t>Nunes (1990) já havia mostrado, em trabalho de fonologia, a redução fonológica dos pronomes. O que aconteceu, na verdade, é que os pronomes fortes continuam existindo, criando-se o paradigma dos fracos a partir dos fortes.</w:t>
      </w:r>
    </w:p>
    <w:p>
      <w:pPr>
        <w:spacing w:after="0" w:line="247" w:lineRule="auto"/>
        <w:jc w:val="both"/>
        <w:rPr>
          <w:sz w:val="20"/>
        </w:rPr>
        <w:sectPr>
          <w:pgSz w:w="11900" w:h="16840"/>
          <w:pgMar w:header="708" w:footer="842" w:top="2120" w:bottom="1040" w:left="1580" w:right="1580"/>
        </w:sectPr>
      </w:pPr>
    </w:p>
    <w:p>
      <w:pPr>
        <w:pStyle w:val="BodyText"/>
        <w:spacing w:before="11"/>
        <w:rPr>
          <w:sz w:val="16"/>
        </w:rPr>
      </w:pPr>
    </w:p>
    <w:p>
      <w:pPr>
        <w:pStyle w:val="BodyText"/>
        <w:spacing w:line="360" w:lineRule="auto" w:before="83"/>
        <w:ind w:left="121" w:right="113"/>
        <w:jc w:val="both"/>
      </w:pPr>
      <w:r>
        <w:rPr/>
        <w:t>O PBC reduz ainda o uso dos possessivos pré-nominais de 3</w:t>
      </w:r>
      <w:r>
        <w:rPr>
          <w:position w:val="9"/>
          <w:sz w:val="14"/>
        </w:rPr>
        <w:t>a </w:t>
      </w:r>
      <w:r>
        <w:rPr/>
        <w:t>pessoa para a 2</w:t>
      </w:r>
      <w:r>
        <w:rPr>
          <w:position w:val="9"/>
          <w:sz w:val="14"/>
        </w:rPr>
        <w:t>a </w:t>
      </w:r>
      <w:r>
        <w:rPr/>
        <w:t>pessoa indireta, sendo a forma invariante </w:t>
      </w:r>
      <w:r>
        <w:rPr>
          <w:b/>
        </w:rPr>
        <w:t>ele </w:t>
      </w:r>
      <w:r>
        <w:rPr/>
        <w:t>usada com preposição para o possessivo de 3</w:t>
      </w:r>
      <w:r>
        <w:rPr>
          <w:position w:val="9"/>
          <w:sz w:val="14"/>
        </w:rPr>
        <w:t>a </w:t>
      </w:r>
      <w:r>
        <w:rPr/>
        <w:t>pessoa, no lugar de </w:t>
      </w:r>
      <w:r>
        <w:rPr>
          <w:i/>
        </w:rPr>
        <w:t>seu/sua</w:t>
      </w:r>
      <w:r>
        <w:rPr/>
        <w:t>. O que temos então é a mesma forma pronominal ocorrendo em qualquer função:</w:t>
      </w:r>
    </w:p>
    <w:p>
      <w:pPr>
        <w:pStyle w:val="BodyText"/>
      </w:pPr>
    </w:p>
    <w:p>
      <w:pPr>
        <w:pStyle w:val="ListParagraph"/>
        <w:numPr>
          <w:ilvl w:val="0"/>
          <w:numId w:val="15"/>
        </w:numPr>
        <w:tabs>
          <w:tab w:pos="830" w:val="left" w:leader="none"/>
          <w:tab w:pos="5793" w:val="left" w:leader="none"/>
        </w:tabs>
        <w:spacing w:line="240" w:lineRule="auto" w:before="143" w:after="0"/>
        <w:ind w:left="830" w:right="0" w:hanging="708"/>
        <w:jc w:val="both"/>
        <w:rPr>
          <w:sz w:val="24"/>
        </w:rPr>
      </w:pPr>
      <w:r>
        <w:rPr>
          <w:sz w:val="24"/>
        </w:rPr>
        <w:t>a. </w:t>
      </w:r>
      <w:r>
        <w:rPr>
          <w:b/>
          <w:sz w:val="24"/>
        </w:rPr>
        <w:t>Ele  </w:t>
      </w:r>
      <w:r>
        <w:rPr>
          <w:sz w:val="24"/>
        </w:rPr>
        <w:t>ama</w:t>
      </w:r>
      <w:r>
        <w:rPr>
          <w:spacing w:val="-4"/>
          <w:sz w:val="24"/>
        </w:rPr>
        <w:t> </w:t>
      </w:r>
      <w:r>
        <w:rPr>
          <w:sz w:val="24"/>
        </w:rPr>
        <w:t>a</w:t>
      </w:r>
      <w:r>
        <w:rPr>
          <w:spacing w:val="-1"/>
          <w:sz w:val="24"/>
        </w:rPr>
        <w:t> </w:t>
      </w:r>
      <w:r>
        <w:rPr>
          <w:sz w:val="24"/>
        </w:rPr>
        <w:t>Maria.</w:t>
        <w:tab/>
        <w:t>(séc.</w:t>
      </w:r>
      <w:r>
        <w:rPr>
          <w:spacing w:val="-2"/>
          <w:sz w:val="24"/>
        </w:rPr>
        <w:t> </w:t>
      </w:r>
      <w:r>
        <w:rPr>
          <w:sz w:val="24"/>
        </w:rPr>
        <w:t>20)</w:t>
      </w:r>
    </w:p>
    <w:p>
      <w:pPr>
        <w:pStyle w:val="ListParagraph"/>
        <w:numPr>
          <w:ilvl w:val="0"/>
          <w:numId w:val="21"/>
        </w:numPr>
        <w:tabs>
          <w:tab w:pos="1070" w:val="left" w:leader="none"/>
          <w:tab w:pos="5793" w:val="left" w:leader="none"/>
        </w:tabs>
        <w:spacing w:line="240" w:lineRule="auto" w:before="138" w:after="0"/>
        <w:ind w:left="1070" w:right="0" w:hanging="240"/>
        <w:jc w:val="left"/>
        <w:rPr>
          <w:sz w:val="24"/>
        </w:rPr>
      </w:pPr>
      <w:r>
        <w:rPr>
          <w:sz w:val="24"/>
        </w:rPr>
        <w:t>Mas Maria não</w:t>
      </w:r>
      <w:r>
        <w:rPr>
          <w:spacing w:val="-4"/>
          <w:sz w:val="24"/>
        </w:rPr>
        <w:t> </w:t>
      </w:r>
      <w:r>
        <w:rPr>
          <w:sz w:val="24"/>
        </w:rPr>
        <w:t>ama</w:t>
      </w:r>
      <w:r>
        <w:rPr>
          <w:spacing w:val="-2"/>
          <w:sz w:val="24"/>
        </w:rPr>
        <w:t> </w:t>
      </w:r>
      <w:r>
        <w:rPr>
          <w:b/>
          <w:sz w:val="24"/>
        </w:rPr>
        <w:t>ele</w:t>
      </w:r>
      <w:r>
        <w:rPr>
          <w:sz w:val="24"/>
        </w:rPr>
        <w:t>.</w:t>
        <w:tab/>
        <w:t>(séc.</w:t>
      </w:r>
      <w:r>
        <w:rPr>
          <w:spacing w:val="-2"/>
          <w:sz w:val="24"/>
        </w:rPr>
        <w:t> </w:t>
      </w:r>
      <w:r>
        <w:rPr>
          <w:sz w:val="24"/>
        </w:rPr>
        <w:t>20)</w:t>
      </w:r>
    </w:p>
    <w:p>
      <w:pPr>
        <w:pStyle w:val="ListParagraph"/>
        <w:numPr>
          <w:ilvl w:val="0"/>
          <w:numId w:val="21"/>
        </w:numPr>
        <w:tabs>
          <w:tab w:pos="1058" w:val="left" w:leader="none"/>
          <w:tab w:pos="5793" w:val="left" w:leader="none"/>
        </w:tabs>
        <w:spacing w:line="240" w:lineRule="auto" w:before="138" w:after="0"/>
        <w:ind w:left="1058" w:right="0" w:hanging="228"/>
        <w:jc w:val="left"/>
        <w:rPr>
          <w:sz w:val="24"/>
        </w:rPr>
      </w:pPr>
      <w:r>
        <w:rPr>
          <w:sz w:val="24"/>
        </w:rPr>
        <w:t>Ela disse para </w:t>
      </w:r>
      <w:r>
        <w:rPr>
          <w:b/>
          <w:sz w:val="24"/>
        </w:rPr>
        <w:t>ele </w:t>
      </w:r>
      <w:r>
        <w:rPr>
          <w:sz w:val="24"/>
        </w:rPr>
        <w:t>que não quer casar</w:t>
      </w:r>
      <w:r>
        <w:rPr>
          <w:spacing w:val="-9"/>
          <w:sz w:val="24"/>
        </w:rPr>
        <w:t> </w:t>
      </w:r>
      <w:r>
        <w:rPr>
          <w:sz w:val="24"/>
        </w:rPr>
        <w:t>com </w:t>
      </w:r>
      <w:r>
        <w:rPr>
          <w:b/>
          <w:sz w:val="24"/>
        </w:rPr>
        <w:t>ele</w:t>
      </w:r>
      <w:r>
        <w:rPr>
          <w:sz w:val="24"/>
        </w:rPr>
        <w:t>.</w:t>
        <w:tab/>
        <w:t>(séc.</w:t>
      </w:r>
      <w:r>
        <w:rPr>
          <w:spacing w:val="-2"/>
          <w:sz w:val="24"/>
        </w:rPr>
        <w:t> </w:t>
      </w:r>
      <w:r>
        <w:rPr>
          <w:sz w:val="24"/>
        </w:rPr>
        <w:t>20)</w:t>
      </w:r>
    </w:p>
    <w:p>
      <w:pPr>
        <w:pStyle w:val="ListParagraph"/>
        <w:numPr>
          <w:ilvl w:val="0"/>
          <w:numId w:val="21"/>
        </w:numPr>
        <w:tabs>
          <w:tab w:pos="1070" w:val="left" w:leader="none"/>
          <w:tab w:pos="5793" w:val="left" w:leader="none"/>
        </w:tabs>
        <w:spacing w:line="240" w:lineRule="auto" w:before="138" w:after="0"/>
        <w:ind w:left="1070" w:right="0" w:hanging="240"/>
        <w:jc w:val="left"/>
        <w:rPr>
          <w:sz w:val="24"/>
        </w:rPr>
      </w:pPr>
      <w:r>
        <w:rPr>
          <w:sz w:val="24"/>
        </w:rPr>
        <w:t>Os pais d</w:t>
      </w:r>
      <w:r>
        <w:rPr>
          <w:b/>
          <w:sz w:val="24"/>
        </w:rPr>
        <w:t>ele </w:t>
      </w:r>
      <w:r>
        <w:rPr>
          <w:sz w:val="24"/>
        </w:rPr>
        <w:t>estão aborrecidos</w:t>
      </w:r>
      <w:r>
        <w:rPr>
          <w:spacing w:val="-7"/>
          <w:sz w:val="24"/>
        </w:rPr>
        <w:t> </w:t>
      </w:r>
      <w:r>
        <w:rPr>
          <w:sz w:val="24"/>
        </w:rPr>
        <w:t>com</w:t>
      </w:r>
      <w:r>
        <w:rPr>
          <w:spacing w:val="-1"/>
          <w:sz w:val="24"/>
        </w:rPr>
        <w:t> </w:t>
      </w:r>
      <w:r>
        <w:rPr>
          <w:sz w:val="24"/>
        </w:rPr>
        <w:t>isso.</w:t>
        <w:tab/>
        <w:t>(séc.</w:t>
      </w:r>
      <w:r>
        <w:rPr>
          <w:spacing w:val="-2"/>
          <w:sz w:val="24"/>
        </w:rPr>
        <w:t> </w:t>
      </w:r>
      <w:r>
        <w:rPr>
          <w:sz w:val="24"/>
        </w:rPr>
        <w:t>20)</w:t>
      </w:r>
    </w:p>
    <w:p>
      <w:pPr>
        <w:pStyle w:val="BodyText"/>
      </w:pPr>
    </w:p>
    <w:p>
      <w:pPr>
        <w:pStyle w:val="BodyText"/>
      </w:pPr>
    </w:p>
    <w:p>
      <w:pPr>
        <w:pStyle w:val="BodyText"/>
        <w:spacing w:line="360" w:lineRule="auto"/>
        <w:ind w:left="121" w:right="117"/>
        <w:jc w:val="both"/>
        <w:rPr>
          <w:i/>
        </w:rPr>
      </w:pPr>
      <w:r>
        <w:rPr/>
        <w:t>O mesmo comportamento se verifica com os pronomes nominais </w:t>
      </w:r>
      <w:r>
        <w:rPr>
          <w:i/>
        </w:rPr>
        <w:t>você, vocês </w:t>
      </w:r>
      <w:r>
        <w:rPr/>
        <w:t>e </w:t>
      </w:r>
      <w:r>
        <w:rPr>
          <w:i/>
        </w:rPr>
        <w:t>a gente</w:t>
      </w:r>
      <w:r>
        <w:rPr/>
        <w:t>, tanto no PB quanto no PE</w:t>
      </w:r>
      <w:r>
        <w:rPr>
          <w:i/>
        </w:rPr>
        <w:t>:</w:t>
      </w:r>
    </w:p>
    <w:p>
      <w:pPr>
        <w:pStyle w:val="BodyText"/>
        <w:rPr>
          <w:i/>
        </w:rPr>
      </w:pPr>
    </w:p>
    <w:p>
      <w:pPr>
        <w:pStyle w:val="ListParagraph"/>
        <w:numPr>
          <w:ilvl w:val="0"/>
          <w:numId w:val="15"/>
        </w:numPr>
        <w:tabs>
          <w:tab w:pos="830" w:val="left" w:leader="none"/>
          <w:tab w:pos="5793" w:val="left" w:leader="none"/>
        </w:tabs>
        <w:spacing w:line="240" w:lineRule="auto" w:before="143" w:after="0"/>
        <w:ind w:left="830" w:right="0" w:hanging="708"/>
        <w:jc w:val="both"/>
        <w:rPr>
          <w:sz w:val="24"/>
        </w:rPr>
      </w:pPr>
      <w:r>
        <w:rPr>
          <w:sz w:val="24"/>
        </w:rPr>
        <w:t>a. </w:t>
      </w:r>
      <w:r>
        <w:rPr>
          <w:b/>
          <w:sz w:val="24"/>
        </w:rPr>
        <w:t>Você  </w:t>
      </w:r>
      <w:r>
        <w:rPr>
          <w:sz w:val="24"/>
        </w:rPr>
        <w:t>ama</w:t>
      </w:r>
      <w:r>
        <w:rPr>
          <w:spacing w:val="-3"/>
          <w:sz w:val="24"/>
        </w:rPr>
        <w:t> </w:t>
      </w:r>
      <w:r>
        <w:rPr>
          <w:sz w:val="24"/>
        </w:rPr>
        <w:t>a</w:t>
      </w:r>
      <w:r>
        <w:rPr>
          <w:spacing w:val="-2"/>
          <w:sz w:val="24"/>
        </w:rPr>
        <w:t> </w:t>
      </w:r>
      <w:r>
        <w:rPr>
          <w:sz w:val="24"/>
        </w:rPr>
        <w:t>Maria.</w:t>
        <w:tab/>
        <w:t>(séc.</w:t>
      </w:r>
      <w:r>
        <w:rPr>
          <w:spacing w:val="-2"/>
          <w:sz w:val="24"/>
        </w:rPr>
        <w:t> </w:t>
      </w:r>
      <w:r>
        <w:rPr>
          <w:sz w:val="24"/>
        </w:rPr>
        <w:t>20)</w:t>
      </w:r>
    </w:p>
    <w:p>
      <w:pPr>
        <w:pStyle w:val="ListParagraph"/>
        <w:numPr>
          <w:ilvl w:val="0"/>
          <w:numId w:val="22"/>
        </w:numPr>
        <w:tabs>
          <w:tab w:pos="1070" w:val="left" w:leader="none"/>
          <w:tab w:pos="5793" w:val="left" w:leader="none"/>
        </w:tabs>
        <w:spacing w:line="240" w:lineRule="auto" w:before="138" w:after="0"/>
        <w:ind w:left="1070" w:right="0" w:hanging="240"/>
        <w:jc w:val="left"/>
        <w:rPr>
          <w:sz w:val="24"/>
        </w:rPr>
      </w:pPr>
      <w:r>
        <w:rPr>
          <w:sz w:val="24"/>
        </w:rPr>
        <w:t>Mas Maria não</w:t>
      </w:r>
      <w:r>
        <w:rPr>
          <w:spacing w:val="-3"/>
          <w:sz w:val="24"/>
        </w:rPr>
        <w:t> </w:t>
      </w:r>
      <w:r>
        <w:rPr>
          <w:sz w:val="24"/>
        </w:rPr>
        <w:t>ama</w:t>
      </w:r>
      <w:r>
        <w:rPr>
          <w:spacing w:val="-2"/>
          <w:sz w:val="24"/>
        </w:rPr>
        <w:t> </w:t>
      </w:r>
      <w:r>
        <w:rPr>
          <w:b/>
          <w:sz w:val="24"/>
        </w:rPr>
        <w:t>você.</w:t>
      </w:r>
      <w:r>
        <w:rPr>
          <w:sz w:val="24"/>
        </w:rPr>
        <w:t>.</w:t>
        <w:tab/>
        <w:t>(séc.</w:t>
      </w:r>
      <w:r>
        <w:rPr>
          <w:spacing w:val="-2"/>
          <w:sz w:val="24"/>
        </w:rPr>
        <w:t> </w:t>
      </w:r>
      <w:r>
        <w:rPr>
          <w:sz w:val="24"/>
        </w:rPr>
        <w:t>20)</w:t>
      </w:r>
    </w:p>
    <w:p>
      <w:pPr>
        <w:pStyle w:val="ListParagraph"/>
        <w:numPr>
          <w:ilvl w:val="0"/>
          <w:numId w:val="22"/>
        </w:numPr>
        <w:tabs>
          <w:tab w:pos="1058" w:val="left" w:leader="none"/>
        </w:tabs>
        <w:spacing w:line="240" w:lineRule="auto" w:before="138" w:after="0"/>
        <w:ind w:left="1058" w:right="0" w:hanging="228"/>
        <w:jc w:val="left"/>
        <w:rPr>
          <w:sz w:val="24"/>
        </w:rPr>
      </w:pPr>
      <w:r>
        <w:rPr>
          <w:sz w:val="24"/>
        </w:rPr>
        <w:t>Ela disse para </w:t>
      </w:r>
      <w:r>
        <w:rPr>
          <w:b/>
          <w:sz w:val="24"/>
        </w:rPr>
        <w:t>você </w:t>
      </w:r>
      <w:r>
        <w:rPr>
          <w:sz w:val="24"/>
        </w:rPr>
        <w:t>que não quer casar com </w:t>
      </w:r>
      <w:r>
        <w:rPr>
          <w:b/>
          <w:sz w:val="24"/>
        </w:rPr>
        <w:t>você</w:t>
      </w:r>
      <w:r>
        <w:rPr>
          <w:sz w:val="24"/>
        </w:rPr>
        <w:t>. (séc.</w:t>
      </w:r>
      <w:r>
        <w:rPr>
          <w:spacing w:val="-13"/>
          <w:sz w:val="24"/>
        </w:rPr>
        <w:t> </w:t>
      </w:r>
      <w:r>
        <w:rPr>
          <w:sz w:val="24"/>
        </w:rPr>
        <w:t>20)</w:t>
      </w:r>
    </w:p>
    <w:p>
      <w:pPr>
        <w:pStyle w:val="BodyText"/>
      </w:pPr>
    </w:p>
    <w:p>
      <w:pPr>
        <w:pStyle w:val="BodyText"/>
      </w:pPr>
    </w:p>
    <w:p>
      <w:pPr>
        <w:pStyle w:val="ListParagraph"/>
        <w:numPr>
          <w:ilvl w:val="0"/>
          <w:numId w:val="15"/>
        </w:numPr>
        <w:tabs>
          <w:tab w:pos="830" w:val="left" w:leader="none"/>
          <w:tab w:pos="5793" w:val="left" w:leader="none"/>
        </w:tabs>
        <w:spacing w:line="240" w:lineRule="auto" w:before="0" w:after="0"/>
        <w:ind w:left="830" w:right="0" w:hanging="708"/>
        <w:jc w:val="both"/>
        <w:rPr>
          <w:sz w:val="24"/>
        </w:rPr>
      </w:pPr>
      <w:r>
        <w:rPr>
          <w:sz w:val="24"/>
        </w:rPr>
        <w:t>a. </w:t>
      </w:r>
      <w:r>
        <w:rPr>
          <w:b/>
          <w:sz w:val="24"/>
        </w:rPr>
        <w:t>A gente  </w:t>
      </w:r>
      <w:r>
        <w:rPr>
          <w:sz w:val="24"/>
        </w:rPr>
        <w:t>ama</w:t>
      </w:r>
      <w:r>
        <w:rPr>
          <w:spacing w:val="-3"/>
          <w:sz w:val="24"/>
        </w:rPr>
        <w:t> </w:t>
      </w:r>
      <w:r>
        <w:rPr>
          <w:sz w:val="24"/>
        </w:rPr>
        <w:t>a</w:t>
      </w:r>
      <w:r>
        <w:rPr>
          <w:spacing w:val="-2"/>
          <w:sz w:val="24"/>
        </w:rPr>
        <w:t> </w:t>
      </w:r>
      <w:r>
        <w:rPr>
          <w:sz w:val="24"/>
        </w:rPr>
        <w:t>Maria.</w:t>
        <w:tab/>
        <w:t>(séc.</w:t>
      </w:r>
      <w:r>
        <w:rPr>
          <w:spacing w:val="-2"/>
          <w:sz w:val="24"/>
        </w:rPr>
        <w:t> </w:t>
      </w:r>
      <w:r>
        <w:rPr>
          <w:sz w:val="24"/>
        </w:rPr>
        <w:t>20)</w:t>
      </w:r>
    </w:p>
    <w:p>
      <w:pPr>
        <w:tabs>
          <w:tab w:pos="5793" w:val="left" w:leader="none"/>
        </w:tabs>
        <w:spacing w:before="138"/>
        <w:ind w:left="830" w:right="145" w:firstLine="0"/>
        <w:jc w:val="left"/>
        <w:rPr>
          <w:sz w:val="24"/>
        </w:rPr>
      </w:pPr>
      <w:r>
        <w:rPr>
          <w:sz w:val="24"/>
        </w:rPr>
        <w:t>b. A Maria ama</w:t>
      </w:r>
      <w:r>
        <w:rPr>
          <w:spacing w:val="-4"/>
          <w:sz w:val="24"/>
        </w:rPr>
        <w:t> </w:t>
      </w:r>
      <w:r>
        <w:rPr>
          <w:b/>
          <w:sz w:val="24"/>
        </w:rPr>
        <w:t>a</w:t>
      </w:r>
      <w:r>
        <w:rPr>
          <w:b/>
          <w:spacing w:val="-1"/>
          <w:sz w:val="24"/>
        </w:rPr>
        <w:t> </w:t>
      </w:r>
      <w:r>
        <w:rPr>
          <w:b/>
          <w:sz w:val="24"/>
        </w:rPr>
        <w:t>gente</w:t>
        <w:tab/>
      </w:r>
      <w:r>
        <w:rPr>
          <w:sz w:val="24"/>
        </w:rPr>
        <w:t>(séc.</w:t>
      </w:r>
      <w:r>
        <w:rPr>
          <w:spacing w:val="-2"/>
          <w:sz w:val="24"/>
        </w:rPr>
        <w:t> </w:t>
      </w:r>
      <w:r>
        <w:rPr>
          <w:sz w:val="24"/>
        </w:rPr>
        <w:t>20)</w:t>
      </w:r>
    </w:p>
    <w:p>
      <w:pPr>
        <w:pStyle w:val="BodyText"/>
      </w:pPr>
    </w:p>
    <w:p>
      <w:pPr>
        <w:pStyle w:val="BodyText"/>
      </w:pPr>
    </w:p>
    <w:p>
      <w:pPr>
        <w:pStyle w:val="BodyText"/>
        <w:spacing w:line="360" w:lineRule="auto"/>
        <w:ind w:left="121" w:right="113"/>
        <w:jc w:val="both"/>
      </w:pPr>
      <w:r>
        <w:rPr/>
        <w:t>Essa extensão do comportamento nominal simétrico ao pronome </w:t>
      </w:r>
      <w:r>
        <w:rPr>
          <w:i/>
        </w:rPr>
        <w:t>ele/ela/eles/</w:t>
      </w:r>
      <w:hyperlink w:history="true" w:anchor="_bookmark26">
        <w:r>
          <w:rPr>
            <w:i/>
            <w:position w:val="9"/>
            <w:sz w:val="14"/>
          </w:rPr>
          <w:t>17</w:t>
        </w:r>
      </w:hyperlink>
      <w:r>
        <w:rPr>
          <w:i/>
          <w:position w:val="9"/>
          <w:sz w:val="14"/>
        </w:rPr>
        <w:t> </w:t>
      </w:r>
      <w:r>
        <w:rPr/>
        <w:t>é um aspecto que afasta o PB de outras línguas românicas, ricas em clíticos, com caso inerente, e aproxima-o das línguas asiáticas, como o chinês e o japonês, cujos pronomes não têm caso inerente. Os pronomes </w:t>
      </w:r>
      <w:r>
        <w:rPr>
          <w:i/>
        </w:rPr>
        <w:t>ele/ela/eles /elas </w:t>
      </w:r>
      <w:r>
        <w:rPr/>
        <w:t>têm, portanto, o mesmo comportamento do nome, como no japonês:</w:t>
      </w:r>
    </w:p>
    <w:p>
      <w:pPr>
        <w:pStyle w:val="BodyText"/>
      </w:pPr>
    </w:p>
    <w:p>
      <w:pPr>
        <w:pStyle w:val="ListParagraph"/>
        <w:numPr>
          <w:ilvl w:val="0"/>
          <w:numId w:val="15"/>
        </w:numPr>
        <w:tabs>
          <w:tab w:pos="830" w:val="left" w:leader="none"/>
        </w:tabs>
        <w:spacing w:line="240" w:lineRule="auto" w:before="143" w:after="0"/>
        <w:ind w:left="830" w:right="0" w:hanging="708"/>
        <w:jc w:val="both"/>
        <w:rPr>
          <w:sz w:val="24"/>
        </w:rPr>
      </w:pPr>
      <w:r>
        <w:rPr>
          <w:sz w:val="24"/>
        </w:rPr>
        <w:t>a.   </w:t>
      </w:r>
      <w:r>
        <w:rPr>
          <w:b/>
          <w:sz w:val="24"/>
        </w:rPr>
        <w:t>Kare</w:t>
      </w:r>
      <w:r>
        <w:rPr>
          <w:sz w:val="24"/>
        </w:rPr>
        <w:t>-wa  Mari-o ai-site-iru.  (=</w:t>
      </w:r>
      <w:r>
        <w:rPr>
          <w:spacing w:val="-8"/>
          <w:sz w:val="24"/>
        </w:rPr>
        <w:t> </w:t>
      </w:r>
      <w:r>
        <w:rPr>
          <w:sz w:val="24"/>
        </w:rPr>
        <w:t>31a)</w:t>
      </w:r>
    </w:p>
    <w:p>
      <w:pPr>
        <w:pStyle w:val="ListParagraph"/>
        <w:numPr>
          <w:ilvl w:val="0"/>
          <w:numId w:val="23"/>
        </w:numPr>
        <w:tabs>
          <w:tab w:pos="1130" w:val="left" w:leader="none"/>
        </w:tabs>
        <w:spacing w:line="240" w:lineRule="auto" w:before="138" w:after="0"/>
        <w:ind w:left="1130" w:right="0" w:hanging="300"/>
        <w:jc w:val="left"/>
        <w:rPr>
          <w:sz w:val="24"/>
        </w:rPr>
      </w:pPr>
      <w:r>
        <w:rPr>
          <w:sz w:val="24"/>
        </w:rPr>
        <w:t>Keredomo, Mari-wa </w:t>
      </w:r>
      <w:r>
        <w:rPr>
          <w:b/>
          <w:sz w:val="24"/>
        </w:rPr>
        <w:t>kare</w:t>
      </w:r>
      <w:r>
        <w:rPr>
          <w:sz w:val="24"/>
        </w:rPr>
        <w:t>-o ai-site-inai.</w:t>
      </w:r>
      <w:r>
        <w:rPr>
          <w:spacing w:val="50"/>
          <w:sz w:val="24"/>
        </w:rPr>
        <w:t> </w:t>
      </w:r>
      <w:r>
        <w:rPr>
          <w:sz w:val="24"/>
        </w:rPr>
        <w:t>(=31b)</w:t>
      </w:r>
    </w:p>
    <w:p>
      <w:pPr>
        <w:pStyle w:val="ListParagraph"/>
        <w:numPr>
          <w:ilvl w:val="0"/>
          <w:numId w:val="23"/>
        </w:numPr>
        <w:tabs>
          <w:tab w:pos="1178" w:val="left" w:leader="none"/>
        </w:tabs>
        <w:spacing w:line="240" w:lineRule="auto" w:before="138" w:after="0"/>
        <w:ind w:left="1178" w:right="0" w:hanging="348"/>
        <w:jc w:val="left"/>
        <w:rPr>
          <w:sz w:val="24"/>
        </w:rPr>
      </w:pPr>
      <w:r>
        <w:rPr/>
        <w:pict>
          <v:line style="position:absolute;mso-position-horizontal-relative:page;mso-position-vertical-relative:paragraph;z-index:1288;mso-wrap-distance-left:0;mso-wrap-distance-right:0" from="85.099998pt,25.853123pt" to="191.399998pt,25.853123pt" stroked="true" strokeweight=".5pt" strokecolor="#000000">
            <w10:wrap type="topAndBottom"/>
          </v:line>
        </w:pict>
      </w:r>
      <w:r>
        <w:rPr>
          <w:sz w:val="24"/>
        </w:rPr>
        <w:t>Kanojo-wa, </w:t>
      </w:r>
      <w:r>
        <w:rPr>
          <w:b/>
          <w:sz w:val="24"/>
        </w:rPr>
        <w:t>kare-ni </w:t>
      </w:r>
      <w:r>
        <w:rPr>
          <w:sz w:val="24"/>
        </w:rPr>
        <w:t>kekon-sitaku-nai to iutta.</w:t>
      </w:r>
      <w:r>
        <w:rPr>
          <w:spacing w:val="48"/>
          <w:sz w:val="24"/>
        </w:rPr>
        <w:t> </w:t>
      </w:r>
      <w:r>
        <w:rPr>
          <w:sz w:val="24"/>
        </w:rPr>
        <w:t>(=31c)</w:t>
      </w:r>
    </w:p>
    <w:p>
      <w:pPr>
        <w:spacing w:line="254" w:lineRule="auto" w:before="32"/>
        <w:ind w:left="121" w:right="145" w:firstLine="0"/>
        <w:jc w:val="left"/>
        <w:rPr>
          <w:sz w:val="20"/>
        </w:rPr>
      </w:pPr>
      <w:r>
        <w:rPr>
          <w:rFonts w:ascii="Book Antiqua" w:hAnsi="Book Antiqua"/>
          <w:position w:val="8"/>
          <w:sz w:val="11"/>
        </w:rPr>
        <w:t>17 </w:t>
      </w:r>
      <w:bookmarkStart w:name="_bookmark26" w:id="74"/>
      <w:bookmarkEnd w:id="74"/>
      <w:r>
        <w:rPr>
          <w:rFonts w:ascii="Book Antiqua" w:hAnsi="Book Antiqua"/>
          <w:position w:val="8"/>
          <w:sz w:val="11"/>
        </w:rPr>
      </w:r>
      <w:r>
        <w:rPr>
          <w:sz w:val="20"/>
        </w:rPr>
        <w:t>Em crianças em fase de aquisição e nos iletrados, esse comportamento indiferenciado dos pronomes atinge até o pronome de primeira pessoa:</w:t>
      </w:r>
    </w:p>
    <w:p>
      <w:pPr>
        <w:pStyle w:val="ListParagraph"/>
        <w:numPr>
          <w:ilvl w:val="0"/>
          <w:numId w:val="24"/>
        </w:numPr>
        <w:tabs>
          <w:tab w:pos="1545" w:val="left" w:leader="none"/>
          <w:tab w:pos="1546" w:val="left" w:leader="none"/>
        </w:tabs>
        <w:spacing w:line="236" w:lineRule="exact" w:before="0" w:after="0"/>
        <w:ind w:left="1546" w:right="0" w:hanging="720"/>
        <w:jc w:val="left"/>
        <w:rPr>
          <w:sz w:val="20"/>
        </w:rPr>
      </w:pPr>
      <w:r>
        <w:rPr>
          <w:b/>
          <w:sz w:val="20"/>
        </w:rPr>
        <w:t>Eu </w:t>
      </w:r>
      <w:r>
        <w:rPr>
          <w:sz w:val="20"/>
        </w:rPr>
        <w:t>pus o João na</w:t>
      </w:r>
      <w:r>
        <w:rPr>
          <w:spacing w:val="-2"/>
          <w:sz w:val="20"/>
        </w:rPr>
        <w:t> </w:t>
      </w:r>
      <w:r>
        <w:rPr>
          <w:sz w:val="20"/>
        </w:rPr>
        <w:t>lista</w:t>
      </w:r>
    </w:p>
    <w:p>
      <w:pPr>
        <w:pStyle w:val="ListParagraph"/>
        <w:numPr>
          <w:ilvl w:val="0"/>
          <w:numId w:val="24"/>
        </w:numPr>
        <w:tabs>
          <w:tab w:pos="1545" w:val="left" w:leader="none"/>
          <w:tab w:pos="1546" w:val="left" w:leader="none"/>
        </w:tabs>
        <w:spacing w:line="240" w:lineRule="auto" w:before="1" w:after="0"/>
        <w:ind w:left="1546" w:right="0" w:hanging="720"/>
        <w:jc w:val="left"/>
        <w:rPr>
          <w:sz w:val="20"/>
        </w:rPr>
      </w:pPr>
      <w:r>
        <w:rPr>
          <w:sz w:val="20"/>
        </w:rPr>
        <w:t>João pôs </w:t>
      </w:r>
      <w:r>
        <w:rPr>
          <w:b/>
          <w:sz w:val="20"/>
        </w:rPr>
        <w:t>eu </w:t>
      </w:r>
      <w:r>
        <w:rPr>
          <w:sz w:val="20"/>
        </w:rPr>
        <w:t>na</w:t>
      </w:r>
      <w:r>
        <w:rPr>
          <w:spacing w:val="-2"/>
          <w:sz w:val="20"/>
        </w:rPr>
        <w:t> </w:t>
      </w:r>
      <w:r>
        <w:rPr>
          <w:sz w:val="20"/>
        </w:rPr>
        <w:t>lista.</w:t>
      </w:r>
    </w:p>
    <w:p>
      <w:pPr>
        <w:spacing w:after="0" w:line="240" w:lineRule="auto"/>
        <w:jc w:val="left"/>
        <w:rPr>
          <w:sz w:val="20"/>
        </w:rPr>
        <w:sectPr>
          <w:pgSz w:w="11900" w:h="16840"/>
          <w:pgMar w:header="708" w:footer="842" w:top="2120" w:bottom="1040" w:left="1580" w:right="1580"/>
        </w:sectPr>
      </w:pPr>
    </w:p>
    <w:p>
      <w:pPr>
        <w:pStyle w:val="BodyText"/>
        <w:spacing w:before="1"/>
        <w:rPr>
          <w:sz w:val="18"/>
        </w:rPr>
      </w:pPr>
    </w:p>
    <w:p>
      <w:pPr>
        <w:pStyle w:val="ListParagraph"/>
        <w:numPr>
          <w:ilvl w:val="0"/>
          <w:numId w:val="23"/>
        </w:numPr>
        <w:tabs>
          <w:tab w:pos="1190" w:val="left" w:leader="none"/>
        </w:tabs>
        <w:spacing w:line="240" w:lineRule="auto" w:before="70" w:after="0"/>
        <w:ind w:left="1190" w:right="0" w:hanging="360"/>
        <w:jc w:val="left"/>
        <w:rPr>
          <w:sz w:val="24"/>
        </w:rPr>
      </w:pPr>
      <w:r>
        <w:rPr>
          <w:b/>
          <w:sz w:val="24"/>
        </w:rPr>
        <w:t>Kare</w:t>
      </w:r>
      <w:r>
        <w:rPr>
          <w:sz w:val="24"/>
        </w:rPr>
        <w:t>-no oya-ni-wa sore-ga kini-iranai.</w:t>
      </w:r>
      <w:r>
        <w:rPr>
          <w:spacing w:val="-8"/>
          <w:sz w:val="24"/>
        </w:rPr>
        <w:t> </w:t>
      </w:r>
      <w:r>
        <w:rPr>
          <w:sz w:val="24"/>
        </w:rPr>
        <w:t>(=31d)</w:t>
      </w:r>
    </w:p>
    <w:p>
      <w:pPr>
        <w:pStyle w:val="BodyText"/>
      </w:pPr>
    </w:p>
    <w:p>
      <w:pPr>
        <w:pStyle w:val="BodyText"/>
      </w:pPr>
    </w:p>
    <w:p>
      <w:pPr>
        <w:pStyle w:val="BodyText"/>
        <w:spacing w:line="360" w:lineRule="auto"/>
        <w:ind w:left="121" w:right="112"/>
        <w:jc w:val="both"/>
      </w:pPr>
      <w:r>
        <w:rPr/>
        <w:t>O empobrecimento do sistema de concordância para um sistema quase uni-pessoal é outro aspecto que aproxima o PB dessas línguas. No PB, a perda do </w:t>
      </w:r>
      <w:r>
        <w:rPr>
          <w:b/>
        </w:rPr>
        <w:t>tu </w:t>
      </w:r>
      <w:hyperlink w:history="true" w:anchor="_bookmark28">
        <w:r>
          <w:rPr>
            <w:position w:val="9"/>
            <w:sz w:val="14"/>
          </w:rPr>
          <w:t>18</w:t>
        </w:r>
      </w:hyperlink>
      <w:r>
        <w:rPr>
          <w:position w:val="9"/>
          <w:sz w:val="14"/>
        </w:rPr>
        <w:t> </w:t>
      </w:r>
      <w:r>
        <w:rPr/>
        <w:t>e a entrada da segunda pessoa indireta </w:t>
      </w:r>
      <w:r>
        <w:rPr>
          <w:b/>
        </w:rPr>
        <w:t>você </w:t>
      </w:r>
      <w:r>
        <w:rPr/>
        <w:t>(gramaticalmente terceira pessoa) e a substituição de </w:t>
      </w:r>
      <w:r>
        <w:rPr>
          <w:b/>
        </w:rPr>
        <w:t>nós </w:t>
      </w:r>
      <w:r>
        <w:rPr/>
        <w:t>por </w:t>
      </w:r>
      <w:r>
        <w:rPr>
          <w:b/>
        </w:rPr>
        <w:t>a gente, </w:t>
      </w:r>
      <w:r>
        <w:rPr/>
        <w:t>reduz o sistema flexional à metade, obrigando-o a expressar o pronome sujeito.</w:t>
      </w:r>
    </w:p>
    <w:p>
      <w:pPr>
        <w:pStyle w:val="BodyText"/>
      </w:pPr>
    </w:p>
    <w:p>
      <w:pPr>
        <w:pStyle w:val="Heading1"/>
        <w:numPr>
          <w:ilvl w:val="1"/>
          <w:numId w:val="9"/>
        </w:numPr>
        <w:tabs>
          <w:tab w:pos="482" w:val="left" w:leader="none"/>
        </w:tabs>
        <w:spacing w:line="240" w:lineRule="auto" w:before="143" w:after="0"/>
        <w:ind w:left="482" w:right="0" w:hanging="360"/>
        <w:jc w:val="both"/>
      </w:pPr>
      <w:bookmarkStart w:name="3.5 O Português Brasileiro Contemporâneo" w:id="75"/>
      <w:bookmarkEnd w:id="75"/>
      <w:r>
        <w:rPr>
          <w:b w:val="0"/>
        </w:rPr>
      </w:r>
      <w:bookmarkStart w:name="_bookmark27" w:id="76"/>
      <w:bookmarkEnd w:id="76"/>
      <w:r>
        <w:rPr>
          <w:b w:val="0"/>
        </w:rPr>
      </w:r>
      <w:bookmarkStart w:name="_bookmark27" w:id="77"/>
      <w:bookmarkEnd w:id="77"/>
      <w:r>
        <w:rPr/>
        <w:t>O</w:t>
      </w:r>
      <w:r>
        <w:rPr/>
        <w:t> Português Brasileiro Contemporâneo como língua de proeminência de</w:t>
      </w:r>
      <w:r>
        <w:rPr>
          <w:spacing w:val="-21"/>
        </w:rPr>
        <w:t> </w:t>
      </w:r>
      <w:r>
        <w:rPr/>
        <w:t>tópico</w:t>
      </w:r>
    </w:p>
    <w:p>
      <w:pPr>
        <w:pStyle w:val="BodyText"/>
        <w:rPr>
          <w:b/>
        </w:rPr>
      </w:pPr>
    </w:p>
    <w:p>
      <w:pPr>
        <w:pStyle w:val="BodyText"/>
        <w:spacing w:line="360" w:lineRule="auto" w:before="138"/>
        <w:ind w:left="121" w:right="114"/>
        <w:jc w:val="both"/>
      </w:pPr>
      <w:r>
        <w:rPr/>
        <w:t>Essas inovações desembocam num tipo de língua que os lingüistas brasileiros vêm considerando como sendo uma língua orientada para o tópico, como as línguas asiáticas (cf. Pontes, 1987, Kato, 1989, Galves, 1998, Negrão, 1999). Para Huang (1984) o que caracteriza uma língua de tópico é a língua dispor de objeto nulo de um tipo especial, o que é uma inovação do PB</w:t>
      </w:r>
      <w:hyperlink w:history="true" w:anchor="_bookmark29">
        <w:r>
          <w:rPr>
            <w:position w:val="9"/>
            <w:sz w:val="14"/>
          </w:rPr>
          <w:t>19</w:t>
        </w:r>
      </w:hyperlink>
      <w:r>
        <w:rPr/>
        <w:t>, em relação ao PE. Kato propõe que tópico  é  uma categoria universal, mas a distinção entre línguas como o PB e o japonês, de um lado,  de línguas como o inglês e o francês,de outro, está na possibilidade de extrair o complemento do nome para a posição de tópico e ainda na possiblidade de fazer essa extração</w:t>
      </w:r>
      <w:r>
        <w:rPr>
          <w:spacing w:val="-7"/>
        </w:rPr>
        <w:t> </w:t>
      </w:r>
      <w:r>
        <w:rPr/>
        <w:t>recursivamente:</w:t>
      </w:r>
    </w:p>
    <w:p>
      <w:pPr>
        <w:pStyle w:val="BodyText"/>
      </w:pPr>
    </w:p>
    <w:p>
      <w:pPr>
        <w:pStyle w:val="ListParagraph"/>
        <w:numPr>
          <w:ilvl w:val="0"/>
          <w:numId w:val="15"/>
        </w:numPr>
        <w:tabs>
          <w:tab w:pos="830" w:val="left" w:leader="none"/>
          <w:tab w:pos="5083" w:val="left" w:leader="none"/>
          <w:tab w:pos="6501" w:val="left" w:leader="none"/>
        </w:tabs>
        <w:spacing w:line="240" w:lineRule="auto" w:before="143" w:after="0"/>
        <w:ind w:left="830" w:right="0" w:hanging="708"/>
        <w:jc w:val="both"/>
        <w:rPr>
          <w:sz w:val="24"/>
        </w:rPr>
      </w:pPr>
      <w:r>
        <w:rPr>
          <w:sz w:val="24"/>
        </w:rPr>
        <w:t>a.  Furou o pneu do carro</w:t>
      </w:r>
      <w:r>
        <w:rPr>
          <w:spacing w:val="-3"/>
          <w:sz w:val="24"/>
        </w:rPr>
        <w:t> </w:t>
      </w:r>
      <w:r>
        <w:rPr>
          <w:sz w:val="24"/>
        </w:rPr>
        <w:t>da</w:t>
      </w:r>
      <w:r>
        <w:rPr>
          <w:spacing w:val="-2"/>
          <w:sz w:val="24"/>
        </w:rPr>
        <w:t> </w:t>
      </w:r>
      <w:r>
        <w:rPr>
          <w:sz w:val="24"/>
        </w:rPr>
        <w:t>Maria.</w:t>
        <w:tab/>
        <w:t>PBC</w:t>
        <w:tab/>
        <w:t>PEC</w:t>
      </w:r>
    </w:p>
    <w:p>
      <w:pPr>
        <w:pStyle w:val="BodyText"/>
        <w:tabs>
          <w:tab w:pos="5083" w:val="left" w:leader="none"/>
        </w:tabs>
        <w:spacing w:before="138"/>
        <w:ind w:left="830" w:right="145"/>
      </w:pPr>
      <w:r>
        <w:rPr/>
        <w:t>b. O carro da Maria furou</w:t>
      </w:r>
      <w:r>
        <w:rPr>
          <w:spacing w:val="-4"/>
        </w:rPr>
        <w:t> </w:t>
      </w:r>
      <w:r>
        <w:rPr/>
        <w:t>o</w:t>
      </w:r>
      <w:r>
        <w:rPr>
          <w:spacing w:val="-1"/>
        </w:rPr>
        <w:t> </w:t>
      </w:r>
      <w:r>
        <w:rPr/>
        <w:t>pneu.</w:t>
        <w:tab/>
        <w:t>PBC</w:t>
      </w:r>
    </w:p>
    <w:p>
      <w:pPr>
        <w:pStyle w:val="BodyText"/>
        <w:tabs>
          <w:tab w:pos="5083" w:val="left" w:leader="none"/>
        </w:tabs>
        <w:spacing w:before="138"/>
        <w:ind w:left="830" w:right="145"/>
      </w:pPr>
      <w:r>
        <w:rPr/>
        <w:t>b. O carro da Maria, o</w:t>
      </w:r>
      <w:r>
        <w:rPr>
          <w:spacing w:val="-3"/>
        </w:rPr>
        <w:t> </w:t>
      </w:r>
      <w:r>
        <w:rPr/>
        <w:t>pneu</w:t>
      </w:r>
      <w:r>
        <w:rPr>
          <w:spacing w:val="-1"/>
        </w:rPr>
        <w:t> </w:t>
      </w:r>
      <w:r>
        <w:rPr/>
        <w:t>furou.</w:t>
        <w:tab/>
        <w:t>PBC</w:t>
      </w:r>
    </w:p>
    <w:p>
      <w:pPr>
        <w:pStyle w:val="ListParagraph"/>
        <w:numPr>
          <w:ilvl w:val="0"/>
          <w:numId w:val="25"/>
        </w:numPr>
        <w:tabs>
          <w:tab w:pos="1070" w:val="left" w:leader="none"/>
          <w:tab w:pos="5083" w:val="left" w:leader="none"/>
        </w:tabs>
        <w:spacing w:line="240" w:lineRule="auto" w:before="138" w:after="0"/>
        <w:ind w:left="1070" w:right="0" w:hanging="240"/>
        <w:jc w:val="left"/>
        <w:rPr>
          <w:sz w:val="24"/>
        </w:rPr>
      </w:pPr>
      <w:r>
        <w:rPr>
          <w:sz w:val="24"/>
        </w:rPr>
        <w:t>A Maria, o carro furou</w:t>
      </w:r>
      <w:r>
        <w:rPr>
          <w:spacing w:val="-3"/>
          <w:sz w:val="24"/>
        </w:rPr>
        <w:t> </w:t>
      </w:r>
      <w:r>
        <w:rPr>
          <w:sz w:val="24"/>
        </w:rPr>
        <w:t>o</w:t>
      </w:r>
      <w:r>
        <w:rPr>
          <w:spacing w:val="-1"/>
          <w:sz w:val="24"/>
        </w:rPr>
        <w:t> </w:t>
      </w:r>
      <w:r>
        <w:rPr>
          <w:sz w:val="24"/>
        </w:rPr>
        <w:t>pneu.</w:t>
        <w:tab/>
        <w:t>PBC</w:t>
      </w:r>
    </w:p>
    <w:p>
      <w:pPr>
        <w:pStyle w:val="ListParagraph"/>
        <w:numPr>
          <w:ilvl w:val="0"/>
          <w:numId w:val="25"/>
        </w:numPr>
        <w:tabs>
          <w:tab w:pos="1058" w:val="left" w:leader="none"/>
          <w:tab w:pos="5083" w:val="left" w:leader="none"/>
        </w:tabs>
        <w:spacing w:line="240" w:lineRule="auto" w:before="138" w:after="0"/>
        <w:ind w:left="1058" w:right="0" w:hanging="228"/>
        <w:jc w:val="left"/>
        <w:rPr>
          <w:sz w:val="24"/>
        </w:rPr>
      </w:pPr>
      <w:r>
        <w:rPr>
          <w:sz w:val="24"/>
        </w:rPr>
        <w:t>A Maria, o carro, o</w:t>
      </w:r>
      <w:r>
        <w:rPr>
          <w:spacing w:val="-5"/>
          <w:sz w:val="24"/>
        </w:rPr>
        <w:t> </w:t>
      </w:r>
      <w:r>
        <w:rPr>
          <w:sz w:val="24"/>
        </w:rPr>
        <w:t>pneu</w:t>
      </w:r>
      <w:r>
        <w:rPr>
          <w:spacing w:val="-1"/>
          <w:sz w:val="24"/>
        </w:rPr>
        <w:t> </w:t>
      </w:r>
      <w:r>
        <w:rPr>
          <w:sz w:val="24"/>
        </w:rPr>
        <w:t>furou.</w:t>
        <w:tab/>
        <w:t>PBC</w:t>
      </w:r>
    </w:p>
    <w:p>
      <w:pPr>
        <w:pStyle w:val="BodyText"/>
      </w:pPr>
    </w:p>
    <w:p>
      <w:pPr>
        <w:pStyle w:val="BodyText"/>
      </w:pPr>
    </w:p>
    <w:p>
      <w:pPr>
        <w:pStyle w:val="BodyText"/>
        <w:ind w:left="121"/>
        <w:jc w:val="both"/>
      </w:pPr>
      <w:r>
        <w:rPr/>
        <w:t>Outra similaridade do PBC com as línguas asiáticas está no domínio das  interrogativas-</w:t>
      </w:r>
    </w:p>
    <w:p>
      <w:pPr>
        <w:pStyle w:val="BodyText"/>
        <w:spacing w:line="360" w:lineRule="auto" w:before="138"/>
        <w:ind w:left="121" w:right="117"/>
        <w:jc w:val="both"/>
      </w:pPr>
      <w:r>
        <w:rPr/>
        <w:pict>
          <v:line style="position:absolute;mso-position-horizontal-relative:page;mso-position-vertical-relative:paragraph;z-index:-20152" from="85.099998pt,65.853127pt" to="191.399998pt,65.853127pt" stroked="true" strokeweight=".5pt" strokecolor="#000000">
            <w10:wrap type="none"/>
          </v:line>
        </w:pict>
      </w:r>
      <w:r>
        <w:rPr/>
        <w:t>Q. Uma outra mudança observada, nesse domínio, por Lopes Rossi  (1995)  é  o aumento significativo de Q-in-situ, no PB, como perguntas reais e não apenas com função</w:t>
      </w:r>
      <w:r>
        <w:rPr>
          <w:spacing w:val="50"/>
        </w:rPr>
        <w:t> </w:t>
      </w:r>
      <w:r>
        <w:rPr/>
        <w:t>de eco,</w:t>
      </w:r>
      <w:r>
        <w:rPr>
          <w:spacing w:val="50"/>
        </w:rPr>
        <w:t> </w:t>
      </w:r>
      <w:r>
        <w:rPr/>
        <w:t>como</w:t>
      </w:r>
      <w:r>
        <w:rPr>
          <w:spacing w:val="50"/>
        </w:rPr>
        <w:t> </w:t>
      </w:r>
      <w:r>
        <w:rPr/>
        <w:t>em muitas línguas. É esta uma outra característica que o</w:t>
      </w:r>
      <w:r>
        <w:rPr>
          <w:spacing w:val="50"/>
        </w:rPr>
        <w:t> </w:t>
      </w:r>
      <w:r>
        <w:rPr/>
        <w:t>PB</w:t>
      </w:r>
    </w:p>
    <w:p>
      <w:pPr>
        <w:spacing w:before="10"/>
        <w:ind w:left="121" w:right="0" w:firstLine="0"/>
        <w:jc w:val="both"/>
        <w:rPr>
          <w:sz w:val="20"/>
        </w:rPr>
      </w:pPr>
      <w:r>
        <w:rPr>
          <w:rFonts w:ascii="Book Antiqua" w:hAnsi="Book Antiqua"/>
          <w:position w:val="8"/>
          <w:sz w:val="11"/>
        </w:rPr>
        <w:t>18  </w:t>
      </w:r>
      <w:bookmarkStart w:name="_bookmark28" w:id="78"/>
      <w:bookmarkEnd w:id="78"/>
      <w:r>
        <w:rPr>
          <w:rFonts w:ascii="Book Antiqua" w:hAnsi="Book Antiqua"/>
          <w:position w:val="8"/>
          <w:sz w:val="11"/>
        </w:rPr>
      </w:r>
      <w:r>
        <w:rPr>
          <w:sz w:val="20"/>
        </w:rPr>
        <w:t>Mesmo em dialetos que conservaram o </w:t>
      </w:r>
      <w:r>
        <w:rPr>
          <w:b/>
          <w:sz w:val="20"/>
        </w:rPr>
        <w:t>tu</w:t>
      </w:r>
      <w:r>
        <w:rPr>
          <w:sz w:val="20"/>
        </w:rPr>
        <w:t>, a flexão se neutralizou com a de 3</w:t>
      </w:r>
      <w:r>
        <w:rPr>
          <w:position w:val="8"/>
          <w:sz w:val="11"/>
        </w:rPr>
        <w:t>a </w:t>
      </w:r>
      <w:r>
        <w:rPr>
          <w:sz w:val="20"/>
        </w:rPr>
        <w:t>pessoa.</w:t>
      </w:r>
    </w:p>
    <w:p>
      <w:pPr>
        <w:spacing w:line="254" w:lineRule="auto" w:before="18"/>
        <w:ind w:left="121" w:right="197" w:firstLine="0"/>
        <w:jc w:val="both"/>
        <w:rPr>
          <w:sz w:val="20"/>
        </w:rPr>
      </w:pPr>
      <w:r>
        <w:rPr>
          <w:rFonts w:ascii="Book Antiqua" w:hAnsi="Book Antiqua"/>
          <w:position w:val="8"/>
          <w:sz w:val="11"/>
        </w:rPr>
        <w:t>19 </w:t>
      </w:r>
      <w:bookmarkStart w:name="_bookmark29" w:id="79"/>
      <w:bookmarkEnd w:id="79"/>
      <w:r>
        <w:rPr>
          <w:rFonts w:ascii="Book Antiqua" w:hAnsi="Book Antiqua"/>
          <w:position w:val="8"/>
          <w:sz w:val="11"/>
        </w:rPr>
      </w:r>
      <w:r>
        <w:rPr>
          <w:sz w:val="20"/>
        </w:rPr>
        <w:t>V. Kato (2003) e Kato e Raposo (2001, 2005) para uma descrição das diferenças entre o objeto nulo do PEC e do PBC</w:t>
      </w:r>
    </w:p>
    <w:p>
      <w:pPr>
        <w:spacing w:after="0" w:line="254" w:lineRule="auto"/>
        <w:jc w:val="both"/>
        <w:rPr>
          <w:sz w:val="20"/>
        </w:rPr>
        <w:sectPr>
          <w:pgSz w:w="11900" w:h="16840"/>
          <w:pgMar w:header="708" w:footer="842" w:top="2120" w:bottom="1040" w:left="1580" w:right="1580"/>
        </w:sectPr>
      </w:pPr>
    </w:p>
    <w:p>
      <w:pPr>
        <w:pStyle w:val="BodyText"/>
        <w:spacing w:before="1"/>
        <w:rPr>
          <w:sz w:val="18"/>
        </w:rPr>
      </w:pPr>
    </w:p>
    <w:p>
      <w:pPr>
        <w:pStyle w:val="BodyText"/>
        <w:spacing w:line="360" w:lineRule="auto" w:before="70"/>
        <w:ind w:left="101" w:right="117"/>
        <w:jc w:val="both"/>
      </w:pPr>
      <w:r>
        <w:rPr/>
        <w:t>aparentemente compartilha com o francês, língua que também permite Q-in-situ, mas neste a interrogativa sem movimento-Q é bem mais restrita do que no PB (cf. Kato, 2004). Comparando os wh-in-situ em jornais do PBC e do PEC , Kato e Mioto (no prelo), encontram oito vezes mais in-situ no PBC do que no PEC</w:t>
      </w:r>
    </w:p>
    <w:p>
      <w:pPr>
        <w:pStyle w:val="BodyText"/>
      </w:pPr>
    </w:p>
    <w:p>
      <w:pPr>
        <w:pStyle w:val="ListParagraph"/>
        <w:numPr>
          <w:ilvl w:val="0"/>
          <w:numId w:val="15"/>
        </w:numPr>
        <w:tabs>
          <w:tab w:pos="809" w:val="left" w:leader="none"/>
          <w:tab w:pos="810" w:val="left" w:leader="none"/>
          <w:tab w:pos="6481" w:val="left" w:leader="none"/>
          <w:tab w:pos="8151" w:val="left" w:leader="none"/>
        </w:tabs>
        <w:spacing w:line="360" w:lineRule="auto" w:before="143" w:after="0"/>
        <w:ind w:left="810" w:right="112" w:hanging="708"/>
        <w:jc w:val="left"/>
        <w:rPr>
          <w:sz w:val="24"/>
        </w:rPr>
      </w:pPr>
      <w:r>
        <w:rPr>
          <w:sz w:val="24"/>
        </w:rPr>
        <w:t>a.O sr. votou </w:t>
      </w:r>
      <w:r>
        <w:rPr>
          <w:b/>
          <w:sz w:val="24"/>
        </w:rPr>
        <w:t>em quem </w:t>
      </w:r>
      <w:r>
        <w:rPr>
          <w:sz w:val="24"/>
        </w:rPr>
        <w:t>na última</w:t>
      </w:r>
      <w:r>
        <w:rPr>
          <w:spacing w:val="-10"/>
          <w:sz w:val="24"/>
        </w:rPr>
        <w:t> </w:t>
      </w:r>
      <w:r>
        <w:rPr>
          <w:sz w:val="24"/>
        </w:rPr>
        <w:t>eleição</w:t>
      </w:r>
      <w:r>
        <w:rPr>
          <w:spacing w:val="-2"/>
          <w:sz w:val="24"/>
        </w:rPr>
        <w:t> </w:t>
      </w:r>
      <w:r>
        <w:rPr>
          <w:sz w:val="24"/>
        </w:rPr>
        <w:t>presidencial?</w:t>
        <w:tab/>
        <w:tab/>
        <w:t>PBC d.Você saiu de</w:t>
      </w:r>
      <w:r>
        <w:rPr>
          <w:spacing w:val="-4"/>
          <w:sz w:val="24"/>
        </w:rPr>
        <w:t> </w:t>
      </w:r>
      <w:r>
        <w:rPr>
          <w:sz w:val="24"/>
        </w:rPr>
        <w:t>lá c</w:t>
      </w:r>
      <w:r>
        <w:rPr>
          <w:b/>
          <w:sz w:val="24"/>
        </w:rPr>
        <w:t>omo</w:t>
      </w:r>
      <w:r>
        <w:rPr>
          <w:sz w:val="24"/>
        </w:rPr>
        <w:t>?</w:t>
        <w:tab/>
        <w:t>PBC</w:t>
      </w:r>
    </w:p>
    <w:p>
      <w:pPr>
        <w:pStyle w:val="BodyText"/>
        <w:tabs>
          <w:tab w:pos="6535" w:val="left" w:leader="none"/>
        </w:tabs>
        <w:spacing w:before="5"/>
        <w:ind w:left="810" w:right="200"/>
      </w:pPr>
      <w:r>
        <w:rPr/>
        <w:t>e.Folha:- o governo paga </w:t>
      </w:r>
      <w:r>
        <w:rPr>
          <w:b/>
        </w:rPr>
        <w:t>para quem </w:t>
      </w:r>
      <w:r>
        <w:rPr/>
        <w:t>levar</w:t>
      </w:r>
      <w:r>
        <w:rPr>
          <w:spacing w:val="-6"/>
        </w:rPr>
        <w:t> </w:t>
      </w:r>
      <w:r>
        <w:rPr/>
        <w:t>a</w:t>
      </w:r>
      <w:r>
        <w:rPr>
          <w:spacing w:val="-2"/>
        </w:rPr>
        <w:t> </w:t>
      </w:r>
      <w:r>
        <w:rPr/>
        <w:t>empresa?</w:t>
        <w:tab/>
        <w:t>PBC</w:t>
      </w:r>
    </w:p>
    <w:p>
      <w:pPr>
        <w:pStyle w:val="BodyText"/>
      </w:pPr>
    </w:p>
    <w:p>
      <w:pPr>
        <w:pStyle w:val="BodyText"/>
      </w:pPr>
    </w:p>
    <w:p>
      <w:pPr>
        <w:pStyle w:val="BodyText"/>
        <w:spacing w:line="360" w:lineRule="auto"/>
        <w:ind w:left="101" w:right="115"/>
        <w:jc w:val="both"/>
      </w:pPr>
      <w:r>
        <w:rPr/>
        <w:t>O fato de não apresentar nenhuma restrição, podendo ocorrer em subordinadas e em ilhas, aproxima essas perguntas mais ao padrão das línguas asiáticas, línguas do parâmetro  wh-in-situ (cf Kato, 2004).</w:t>
      </w:r>
    </w:p>
    <w:p>
      <w:pPr>
        <w:pStyle w:val="BodyText"/>
      </w:pPr>
    </w:p>
    <w:p>
      <w:pPr>
        <w:pStyle w:val="BodyText"/>
        <w:spacing w:line="360" w:lineRule="auto" w:before="143"/>
        <w:ind w:left="101" w:right="115"/>
        <w:jc w:val="both"/>
      </w:pPr>
      <w:r>
        <w:rPr/>
        <w:t>Kato (2004) analisa mesmo os casos com aparente Q-fronteado do tipo em  (41), como  o resultado de uma clivada in-situ, com o apagamento da cópula e posterior apagamento </w:t>
      </w:r>
      <w:bookmarkStart w:name="_bookmark30" w:id="80"/>
      <w:bookmarkEnd w:id="80"/>
      <w:r>
        <w:rPr/>
      </w:r>
      <w:r>
        <w:rPr/>
        <w:t>do </w:t>
      </w:r>
      <w:r>
        <w:rPr>
          <w:i/>
        </w:rPr>
        <w:t>que</w:t>
      </w:r>
      <w:r>
        <w:rPr>
          <w:i/>
          <w:spacing w:val="-1"/>
        </w:rPr>
        <w:t> </w:t>
      </w:r>
      <w:r>
        <w:rPr/>
        <w:t>:</w:t>
      </w:r>
    </w:p>
    <w:p>
      <w:pPr>
        <w:pStyle w:val="BodyText"/>
      </w:pPr>
    </w:p>
    <w:p>
      <w:pPr>
        <w:pStyle w:val="ListParagraph"/>
        <w:numPr>
          <w:ilvl w:val="0"/>
          <w:numId w:val="15"/>
        </w:numPr>
        <w:tabs>
          <w:tab w:pos="810" w:val="left" w:leader="none"/>
        </w:tabs>
        <w:spacing w:line="240" w:lineRule="auto" w:before="143" w:after="0"/>
        <w:ind w:left="810" w:right="0" w:hanging="708"/>
        <w:jc w:val="both"/>
        <w:rPr>
          <w:sz w:val="24"/>
        </w:rPr>
      </w:pPr>
      <w:r>
        <w:rPr>
          <w:sz w:val="24"/>
        </w:rPr>
        <w:t>a. Quem (que) o Pedro</w:t>
      </w:r>
      <w:r>
        <w:rPr>
          <w:spacing w:val="-4"/>
          <w:sz w:val="24"/>
        </w:rPr>
        <w:t> </w:t>
      </w:r>
      <w:r>
        <w:rPr>
          <w:sz w:val="24"/>
        </w:rPr>
        <w:t>ama?</w:t>
      </w:r>
    </w:p>
    <w:p>
      <w:pPr>
        <w:pStyle w:val="BodyText"/>
        <w:spacing w:before="138"/>
        <w:ind w:left="810" w:right="200"/>
      </w:pPr>
      <w:r>
        <w:rPr/>
        <w:t>b. (É) [quem</w:t>
      </w:r>
      <w:r>
        <w:rPr>
          <w:position w:val="-1"/>
          <w:sz w:val="14"/>
        </w:rPr>
        <w:t>i  </w:t>
      </w:r>
      <w:r>
        <w:rPr/>
        <w:t>[ (que) [ o Pedro ama  cv</w:t>
      </w:r>
      <w:r>
        <w:rPr>
          <w:position w:val="-1"/>
          <w:sz w:val="14"/>
        </w:rPr>
        <w:t>i </w:t>
      </w:r>
      <w:r>
        <w:rPr/>
        <w:t>]]</w:t>
      </w:r>
    </w:p>
    <w:p>
      <w:pPr>
        <w:pStyle w:val="BodyText"/>
      </w:pPr>
    </w:p>
    <w:p>
      <w:pPr>
        <w:pStyle w:val="BodyText"/>
      </w:pPr>
    </w:p>
    <w:p>
      <w:pPr>
        <w:pStyle w:val="BodyText"/>
        <w:spacing w:line="360" w:lineRule="auto"/>
        <w:ind w:left="101" w:right="119"/>
        <w:jc w:val="both"/>
      </w:pPr>
      <w:r>
        <w:rPr/>
        <w:t>Assim, enquanto o PEC exige um movimento adicional da palavra-Q para o início da sentença, o PB o  mantém  no primeiro pouso.</w:t>
      </w:r>
    </w:p>
    <w:p>
      <w:pPr>
        <w:pStyle w:val="BodyText"/>
        <w:spacing w:before="5"/>
        <w:rPr>
          <w:sz w:val="20"/>
        </w:rPr>
      </w:pPr>
    </w:p>
    <w:p>
      <w:pPr>
        <w:pStyle w:val="Heading1"/>
        <w:numPr>
          <w:ilvl w:val="0"/>
          <w:numId w:val="2"/>
        </w:numPr>
        <w:tabs>
          <w:tab w:pos="324" w:val="left" w:leader="none"/>
        </w:tabs>
        <w:spacing w:line="240" w:lineRule="auto" w:before="0" w:after="0"/>
        <w:ind w:left="324" w:right="0" w:hanging="222"/>
        <w:jc w:val="both"/>
        <w:rPr>
          <w:rFonts w:ascii="Arial" w:hAnsi="Arial"/>
          <w:sz w:val="20"/>
        </w:rPr>
      </w:pPr>
      <w:bookmarkStart w:name=" 4. Conclusões" w:id="81"/>
      <w:bookmarkEnd w:id="81"/>
      <w:r>
        <w:rPr>
          <w:b w:val="0"/>
        </w:rPr>
      </w:r>
      <w:bookmarkStart w:name=" 4. Conclusões" w:id="82"/>
      <w:bookmarkEnd w:id="82"/>
      <w:r>
        <w:rPr/>
        <w:t>Co</w:t>
      </w:r>
      <w:r>
        <w:rPr/>
        <w:t>nclusões</w:t>
      </w:r>
    </w:p>
    <w:p>
      <w:pPr>
        <w:pStyle w:val="BodyText"/>
        <w:rPr>
          <w:b/>
        </w:rPr>
      </w:pPr>
    </w:p>
    <w:p>
      <w:pPr>
        <w:pStyle w:val="BodyText"/>
        <w:spacing w:line="360" w:lineRule="auto" w:before="138"/>
        <w:ind w:left="101" w:right="114"/>
        <w:jc w:val="both"/>
      </w:pPr>
      <w:r>
        <w:rPr/>
        <w:t>Nesse breve relato, vimos que o português apresenta mudanças substanciais desde a fase medieval, fase que se caracterizava como uma língua V2, com um sistema rico de clíticos e de flexões de concordância. Assim como o inglês e o francês, o PB perdeu as suas características V2, sendo o indício maior dessa mudança o aparecimento das chamadas estruturas clivadas canônicas, inexistentes no alemão, língua até hoje do tipo V2. Do rico sistema de clíticos, perde os não pessoais e o fenômeno do redobro, mas ainda mantém intacto o paradigma dos clíticos pessoais até o final do século XIX.   Isso</w:t>
      </w:r>
    </w:p>
    <w:p>
      <w:pPr>
        <w:spacing w:after="0" w:line="360" w:lineRule="auto"/>
        <w:jc w:val="both"/>
        <w:sectPr>
          <w:pgSz w:w="11900" w:h="16840"/>
          <w:pgMar w:header="708" w:footer="842" w:top="2120" w:bottom="1040" w:left="1600" w:right="1580"/>
        </w:sectPr>
      </w:pPr>
    </w:p>
    <w:p>
      <w:pPr>
        <w:pStyle w:val="BodyText"/>
        <w:spacing w:before="1"/>
        <w:rPr>
          <w:sz w:val="18"/>
        </w:rPr>
      </w:pPr>
    </w:p>
    <w:p>
      <w:pPr>
        <w:pStyle w:val="BodyText"/>
        <w:spacing w:line="360" w:lineRule="auto" w:before="70"/>
        <w:ind w:left="101" w:right="113"/>
        <w:jc w:val="both"/>
      </w:pPr>
      <w:r>
        <w:rPr/>
        <w:t>afasta o português do francês e do italiano, por exemplo, que mantiveram os clíticos locativo e partitivo, e do espanhol e do PE, que mantiveram o fenômeno do redobro  com os clíticos pessoais. O francês se afasta mais cedo das demais línguas românicas devido à perda das propriedades do parâmetro do  sujeito nulo, mas o PB e o PE   seguem o mesmo percurso, até o final do século XIX, no que diz respeito às propriedades desse parâmetro. Contudo, no final do século XIX, o PB passa a replicar  as mudanças que ocorreram no francês, começando a perder as características de uma língua de sujeito nulo (omissão do sujeito pronominal, posposção do sujeito), indo mais adiante que o francês, com a perda do movimento longo do clítico. A perda do sujeito nulo e da inversão românica, segundo Kato (1999) , foi desencadeada pela criação de  um paradigma de pronomes fracos não clíticos, que se comportam como nomes, tendo seu caso atribuído/checado estruturalmente, como nas línguas asiáticas. A partir daí passa a adquirir certas propriedades das chamadas línguas de proeminência de tópico, a saber, objetos nulos referenciais (Galves, 1989), topicalização do tipo do chinês e do japonês, que licenciam alçamentos que não vêm de argumentos verbais (Kato, 1998), e </w:t>
      </w:r>
      <w:bookmarkStart w:name="_bookmark31" w:id="83"/>
      <w:bookmarkEnd w:id="83"/>
      <w:r>
        <w:rPr/>
      </w:r>
      <w:r>
        <w:rPr/>
        <w:t>interrogativas com Q-</w:t>
      </w:r>
      <w:r>
        <w:rPr>
          <w:i/>
        </w:rPr>
        <w:t>in-situ </w:t>
      </w:r>
      <w:r>
        <w:rPr/>
        <w:t>irrestrito (Kato,</w:t>
      </w:r>
      <w:r>
        <w:rPr>
          <w:spacing w:val="-11"/>
        </w:rPr>
        <w:t> </w:t>
      </w:r>
      <w:r>
        <w:rPr/>
        <w:t>2004).</w:t>
      </w:r>
    </w:p>
    <w:p>
      <w:pPr>
        <w:pStyle w:val="BodyText"/>
      </w:pPr>
    </w:p>
    <w:p>
      <w:pPr>
        <w:pStyle w:val="BodyText"/>
        <w:spacing w:line="360" w:lineRule="auto" w:before="143"/>
        <w:ind w:left="101" w:right="114"/>
        <w:jc w:val="both"/>
      </w:pPr>
      <w:r>
        <w:rPr/>
        <w:t>Encerrando, podemos dizer que o Português entrou na América com traços de línguas germânicas, principalmente no que diz respeito á ordem dos constituintes, partilhou por um bom tempo de traços das línguas românicas, em suas caraterísticas flexivas (sistema da concordância e clíticos), mas acabou se distanciando de suas irmãs ocidentais para se aproximar das línguas asiáticas, de proeminência de tópico.</w:t>
      </w:r>
    </w:p>
    <w:p>
      <w:pPr>
        <w:pStyle w:val="BodyText"/>
      </w:pPr>
    </w:p>
    <w:p>
      <w:pPr>
        <w:pStyle w:val="BodyText"/>
      </w:pPr>
    </w:p>
    <w:p>
      <w:pPr>
        <w:pStyle w:val="ListParagraph"/>
        <w:numPr>
          <w:ilvl w:val="0"/>
          <w:numId w:val="2"/>
        </w:numPr>
        <w:tabs>
          <w:tab w:pos="324" w:val="left" w:leader="none"/>
        </w:tabs>
        <w:spacing w:line="240" w:lineRule="auto" w:before="143" w:after="0"/>
        <w:ind w:left="324" w:right="0" w:hanging="222"/>
        <w:jc w:val="left"/>
        <w:rPr>
          <w:rFonts w:ascii="Arial" w:hAnsi="Arial"/>
          <w:b/>
          <w:sz w:val="20"/>
        </w:rPr>
      </w:pPr>
      <w:bookmarkStart w:name="5. Referências" w:id="84"/>
      <w:bookmarkEnd w:id="84"/>
      <w:r>
        <w:rPr/>
      </w:r>
      <w:bookmarkStart w:name="5. Referências" w:id="85"/>
      <w:bookmarkEnd w:id="85"/>
      <w:r>
        <w:rPr>
          <w:rFonts w:ascii="Arial" w:hAnsi="Arial"/>
          <w:b/>
          <w:sz w:val="20"/>
        </w:rPr>
        <w:t>R</w:t>
      </w:r>
      <w:r>
        <w:rPr>
          <w:rFonts w:ascii="Arial" w:hAnsi="Arial"/>
          <w:b/>
          <w:sz w:val="20"/>
        </w:rPr>
        <w:t>eferências</w:t>
      </w:r>
    </w:p>
    <w:p>
      <w:pPr>
        <w:pStyle w:val="BodyText"/>
        <w:spacing w:before="10"/>
        <w:rPr>
          <w:rFonts w:ascii="Arial"/>
          <w:b/>
          <w:sz w:val="23"/>
        </w:rPr>
      </w:pPr>
    </w:p>
    <w:p>
      <w:pPr>
        <w:spacing w:line="242" w:lineRule="auto" w:before="0"/>
        <w:ind w:left="810" w:right="1654" w:hanging="708"/>
        <w:jc w:val="left"/>
        <w:rPr>
          <w:sz w:val="20"/>
        </w:rPr>
      </w:pPr>
      <w:r>
        <w:rPr>
          <w:sz w:val="20"/>
        </w:rPr>
        <w:t>ADAMS, M. (1987). </w:t>
      </w:r>
      <w:r>
        <w:rPr>
          <w:i/>
          <w:sz w:val="20"/>
        </w:rPr>
        <w:t>Old French, Null Subjects and Verb-second Phenomena</w:t>
      </w:r>
      <w:r>
        <w:rPr>
          <w:sz w:val="20"/>
        </w:rPr>
        <w:t>. Tese de Doutorado, UCLA.</w:t>
      </w:r>
    </w:p>
    <w:p>
      <w:pPr>
        <w:spacing w:line="240" w:lineRule="auto" w:before="0"/>
        <w:ind w:left="810" w:right="1820" w:hanging="708"/>
        <w:jc w:val="left"/>
        <w:rPr>
          <w:sz w:val="20"/>
        </w:rPr>
      </w:pPr>
      <w:r>
        <w:rPr>
          <w:sz w:val="20"/>
        </w:rPr>
        <w:t>ANDRADE BERLINCK, Rosane de (1995) </w:t>
      </w:r>
      <w:r>
        <w:rPr>
          <w:i/>
          <w:sz w:val="20"/>
        </w:rPr>
        <w:t>La position du sujet en portugais: étude </w:t>
      </w:r>
      <w:r>
        <w:rPr>
          <w:i/>
          <w:sz w:val="20"/>
        </w:rPr>
        <w:t>diachronique des variétés brésilienne et européenne. </w:t>
      </w:r>
      <w:r>
        <w:rPr>
          <w:sz w:val="20"/>
        </w:rPr>
        <w:t>Tese de Doutorado, Katholieke Universiteit Leuven, Leuven, Bélgica.</w:t>
      </w:r>
    </w:p>
    <w:p>
      <w:pPr>
        <w:tabs>
          <w:tab w:pos="1701" w:val="left" w:leader="none"/>
        </w:tabs>
        <w:spacing w:before="2"/>
        <w:ind w:left="810" w:right="1791" w:hanging="708"/>
        <w:jc w:val="left"/>
        <w:rPr>
          <w:sz w:val="20"/>
        </w:rPr>
      </w:pPr>
      <w:r>
        <w:rPr>
          <w:sz w:val="20"/>
          <w:u w:val="single"/>
        </w:rPr>
        <w:t> </w:t>
        <w:tab/>
        <w:tab/>
      </w:r>
      <w:r>
        <w:rPr>
          <w:sz w:val="20"/>
        </w:rPr>
        <w:t>. (2000) Brazilian Portuguese VS Order: a diachronic</w:t>
      </w:r>
      <w:r>
        <w:rPr>
          <w:spacing w:val="-14"/>
          <w:sz w:val="20"/>
        </w:rPr>
        <w:t> </w:t>
      </w:r>
      <w:r>
        <w:rPr>
          <w:sz w:val="20"/>
        </w:rPr>
        <w:t>analysis.</w:t>
      </w:r>
      <w:r>
        <w:rPr>
          <w:spacing w:val="-1"/>
          <w:sz w:val="20"/>
        </w:rPr>
        <w:t> </w:t>
      </w:r>
      <w:r>
        <w:rPr>
          <w:sz w:val="20"/>
        </w:rPr>
        <w:t>In M.A.Kato &amp; E.V.Negrão (orgs)</w:t>
      </w:r>
      <w:r>
        <w:rPr>
          <w:spacing w:val="-6"/>
          <w:sz w:val="20"/>
        </w:rPr>
        <w:t> </w:t>
      </w:r>
      <w:r>
        <w:rPr>
          <w:sz w:val="20"/>
        </w:rPr>
        <w:t>.</w:t>
      </w:r>
    </w:p>
    <w:p>
      <w:pPr>
        <w:spacing w:line="240" w:lineRule="auto" w:before="2"/>
        <w:ind w:left="810" w:right="2082" w:hanging="708"/>
        <w:jc w:val="left"/>
        <w:rPr>
          <w:sz w:val="20"/>
        </w:rPr>
      </w:pPr>
      <w:r>
        <w:rPr/>
        <w:pict>
          <v:line style="position:absolute;mso-position-horizontal-relative:page;mso-position-vertical-relative:paragraph;z-index:-20128" from="226.600006pt,29.035936pt" to="229.500006pt,29.035936pt" stroked="true" strokeweight=".3pt" strokecolor="#000000">
            <w10:wrap type="none"/>
          </v:line>
        </w:pict>
      </w:r>
      <w:r>
        <w:rPr>
          <w:sz w:val="20"/>
        </w:rPr>
        <w:t>BAXTER,A. &amp; D.LUCHESI (1997) A relevância dos processo de pidginização e crioulização na formação da língua portuguesa no Brasil. </w:t>
      </w:r>
      <w:r>
        <w:rPr>
          <w:i/>
          <w:sz w:val="20"/>
        </w:rPr>
        <w:t>Estudos </w:t>
      </w:r>
      <w:r>
        <w:rPr>
          <w:i/>
          <w:sz w:val="20"/>
        </w:rPr>
        <w:t>lingüísticos e literários</w:t>
      </w:r>
      <w:r>
        <w:rPr>
          <w:sz w:val="20"/>
        </w:rPr>
        <w:t>, (n</w:t>
      </w:r>
      <w:r>
        <w:rPr>
          <w:position w:val="8"/>
          <w:sz w:val="11"/>
        </w:rPr>
        <w:t>o </w:t>
      </w:r>
      <w:r>
        <w:rPr>
          <w:sz w:val="20"/>
        </w:rPr>
        <w:t>especial): 65-83, Salvador, Universidade Federal da Bahia.</w:t>
      </w:r>
    </w:p>
    <w:p>
      <w:pPr>
        <w:spacing w:after="0" w:line="240" w:lineRule="auto"/>
        <w:jc w:val="left"/>
        <w:rPr>
          <w:sz w:val="20"/>
        </w:rPr>
        <w:sectPr>
          <w:pgSz w:w="11900" w:h="16840"/>
          <w:pgMar w:header="708" w:footer="842" w:top="2120" w:bottom="1040" w:left="1600" w:right="1580"/>
        </w:sectPr>
      </w:pPr>
    </w:p>
    <w:p>
      <w:pPr>
        <w:pStyle w:val="BodyText"/>
        <w:spacing w:before="7"/>
        <w:rPr>
          <w:sz w:val="17"/>
        </w:rPr>
      </w:pPr>
    </w:p>
    <w:p>
      <w:pPr>
        <w:spacing w:before="74"/>
        <w:ind w:left="101" w:right="200" w:firstLine="0"/>
        <w:jc w:val="left"/>
        <w:rPr>
          <w:i/>
          <w:sz w:val="20"/>
        </w:rPr>
      </w:pPr>
      <w:r>
        <w:rPr>
          <w:sz w:val="20"/>
        </w:rPr>
        <w:t>BRITTO, H. de S.(1998) </w:t>
      </w:r>
      <w:r>
        <w:rPr>
          <w:i/>
          <w:sz w:val="20"/>
        </w:rPr>
        <w:t>Deslocamento à Esquerda, Resumptivo –sujeito,</w:t>
      </w:r>
    </w:p>
    <w:p>
      <w:pPr>
        <w:spacing w:before="2"/>
        <w:ind w:left="810" w:right="1492" w:firstLine="0"/>
        <w:jc w:val="left"/>
        <w:rPr>
          <w:sz w:val="20"/>
        </w:rPr>
      </w:pPr>
      <w:r>
        <w:rPr>
          <w:i/>
          <w:sz w:val="20"/>
        </w:rPr>
        <w:t>Ordem SV e a </w:t>
      </w:r>
      <w:r>
        <w:rPr>
          <w:i/>
          <w:spacing w:val="-3"/>
          <w:sz w:val="20"/>
        </w:rPr>
        <w:t>Codificação </w:t>
      </w:r>
      <w:r>
        <w:rPr>
          <w:i/>
          <w:sz w:val="20"/>
        </w:rPr>
        <w:t>Sintática de Juízos Categórico e </w:t>
      </w:r>
      <w:r>
        <w:rPr>
          <w:i/>
          <w:spacing w:val="-3"/>
          <w:sz w:val="20"/>
        </w:rPr>
        <w:t>Tético </w:t>
      </w:r>
      <w:r>
        <w:rPr>
          <w:i/>
          <w:sz w:val="20"/>
        </w:rPr>
        <w:t>no Português </w:t>
      </w:r>
      <w:r>
        <w:rPr>
          <w:i/>
          <w:sz w:val="20"/>
        </w:rPr>
        <w:t>do Brasil. </w:t>
      </w:r>
      <w:r>
        <w:rPr>
          <w:sz w:val="20"/>
        </w:rPr>
        <w:t>Tese de Doutorado, </w:t>
      </w:r>
      <w:r>
        <w:rPr>
          <w:spacing w:val="-3"/>
          <w:sz w:val="20"/>
        </w:rPr>
        <w:t>UNICAMP, </w:t>
      </w:r>
      <w:r>
        <w:rPr>
          <w:sz w:val="20"/>
        </w:rPr>
        <w:t>Campinas, </w:t>
      </w:r>
      <w:r>
        <w:rPr>
          <w:spacing w:val="-2"/>
          <w:sz w:val="20"/>
        </w:rPr>
        <w:t>SP.</w:t>
      </w:r>
    </w:p>
    <w:p>
      <w:pPr>
        <w:tabs>
          <w:tab w:pos="1646" w:val="left" w:leader="none"/>
        </w:tabs>
        <w:spacing w:before="2"/>
        <w:ind w:left="810" w:right="1669" w:hanging="708"/>
        <w:jc w:val="left"/>
        <w:rPr>
          <w:sz w:val="20"/>
        </w:rPr>
      </w:pPr>
      <w:r>
        <w:rPr>
          <w:sz w:val="20"/>
          <w:u w:val="single"/>
        </w:rPr>
        <w:t> </w:t>
        <w:tab/>
        <w:tab/>
      </w:r>
      <w:r>
        <w:rPr>
          <w:sz w:val="20"/>
        </w:rPr>
        <w:t>(2000) Syntactic codification of categorical and thetic</w:t>
      </w:r>
      <w:r>
        <w:rPr>
          <w:spacing w:val="-13"/>
          <w:sz w:val="20"/>
        </w:rPr>
        <w:t> </w:t>
      </w:r>
      <w:r>
        <w:rPr>
          <w:sz w:val="20"/>
        </w:rPr>
        <w:t>judgments</w:t>
      </w:r>
      <w:r>
        <w:rPr>
          <w:spacing w:val="-2"/>
          <w:sz w:val="20"/>
        </w:rPr>
        <w:t> </w:t>
      </w:r>
      <w:r>
        <w:rPr>
          <w:sz w:val="20"/>
        </w:rPr>
        <w:t>in Brazilian Portuguese. In M. A. Kato &amp; Esmeralda V. Negrão (orgs)</w:t>
      </w:r>
      <w:r>
        <w:rPr>
          <w:spacing w:val="-13"/>
          <w:sz w:val="20"/>
        </w:rPr>
        <w:t> </w:t>
      </w:r>
      <w:r>
        <w:rPr>
          <w:sz w:val="20"/>
        </w:rPr>
        <w:t>195-222.</w:t>
      </w:r>
    </w:p>
    <w:p>
      <w:pPr>
        <w:spacing w:before="2"/>
        <w:ind w:left="101" w:right="200" w:firstLine="0"/>
        <w:jc w:val="left"/>
        <w:rPr>
          <w:sz w:val="20"/>
        </w:rPr>
      </w:pPr>
      <w:r>
        <w:rPr>
          <w:sz w:val="20"/>
        </w:rPr>
        <w:t>CASTILHO, C.M.M. (2005) O Processo de Redobramento Sintático no Português</w:t>
      </w:r>
    </w:p>
    <w:p>
      <w:pPr>
        <w:spacing w:before="0"/>
        <w:ind w:left="810" w:right="200" w:firstLine="0"/>
        <w:jc w:val="left"/>
        <w:rPr>
          <w:sz w:val="20"/>
        </w:rPr>
      </w:pPr>
      <w:r>
        <w:rPr>
          <w:i/>
          <w:sz w:val="20"/>
        </w:rPr>
        <w:t>Medieval. </w:t>
      </w:r>
      <w:r>
        <w:rPr>
          <w:sz w:val="20"/>
        </w:rPr>
        <w:t>Tese de doutorado, UNICAMP,Campinas, SP.</w:t>
      </w:r>
    </w:p>
    <w:p>
      <w:pPr>
        <w:spacing w:before="2"/>
        <w:ind w:left="810" w:right="1555" w:hanging="708"/>
        <w:jc w:val="left"/>
        <w:rPr>
          <w:sz w:val="20"/>
        </w:rPr>
      </w:pPr>
      <w:r>
        <w:rPr>
          <w:sz w:val="20"/>
        </w:rPr>
        <w:t>CYRINO, Sonia M.L. (1993) Observações sobre a mudança diacrônica no português do Brasil: objeto nulo e clíticos . In I.Roberts &amp; M.A.Kato (orgs) : 163-184.</w:t>
      </w:r>
    </w:p>
    <w:p>
      <w:pPr>
        <w:tabs>
          <w:tab w:pos="1701" w:val="left" w:leader="none"/>
        </w:tabs>
        <w:spacing w:before="2"/>
        <w:ind w:left="810" w:right="1555" w:hanging="708"/>
        <w:jc w:val="left"/>
        <w:rPr>
          <w:sz w:val="20"/>
        </w:rPr>
      </w:pPr>
      <w:r>
        <w:rPr>
          <w:sz w:val="20"/>
          <w:u w:val="single"/>
        </w:rPr>
        <w:t> </w:t>
        <w:tab/>
        <w:tab/>
      </w:r>
      <w:r>
        <w:rPr>
          <w:sz w:val="20"/>
        </w:rPr>
        <w:t>. (1997) </w:t>
      </w:r>
      <w:r>
        <w:rPr>
          <w:i/>
          <w:sz w:val="20"/>
        </w:rPr>
        <w:t>O objeto nulo no português do Brasil - um</w:t>
      </w:r>
      <w:r>
        <w:rPr>
          <w:i/>
          <w:spacing w:val="-10"/>
          <w:sz w:val="20"/>
        </w:rPr>
        <w:t> </w:t>
      </w:r>
      <w:r>
        <w:rPr>
          <w:i/>
          <w:sz w:val="20"/>
        </w:rPr>
        <w:t>estudo</w:t>
      </w:r>
      <w:r>
        <w:rPr>
          <w:i/>
          <w:spacing w:val="-1"/>
          <w:sz w:val="20"/>
        </w:rPr>
        <w:t> </w:t>
      </w:r>
      <w:r>
        <w:rPr>
          <w:i/>
          <w:sz w:val="20"/>
        </w:rPr>
        <w:t>sintático-</w:t>
      </w:r>
      <w:r>
        <w:rPr>
          <w:i/>
          <w:sz w:val="20"/>
        </w:rPr>
        <w:t> diacrônico</w:t>
      </w:r>
      <w:r>
        <w:rPr>
          <w:sz w:val="20"/>
        </w:rPr>
        <w:t>. Londrina: Editora da</w:t>
      </w:r>
      <w:r>
        <w:rPr>
          <w:spacing w:val="-8"/>
          <w:sz w:val="20"/>
        </w:rPr>
        <w:t> </w:t>
      </w:r>
      <w:r>
        <w:rPr>
          <w:sz w:val="20"/>
        </w:rPr>
        <w:t>UEL.</w:t>
      </w:r>
    </w:p>
    <w:p>
      <w:pPr>
        <w:spacing w:before="2"/>
        <w:ind w:left="810" w:right="1583" w:hanging="708"/>
        <w:jc w:val="left"/>
        <w:rPr>
          <w:sz w:val="20"/>
        </w:rPr>
      </w:pPr>
      <w:r>
        <w:rPr>
          <w:sz w:val="20"/>
        </w:rPr>
        <w:t>DUARTE, M. Eugênia L. (1992) A perda da ordem V(erbo) S(ujeito) em interrogativas qu- no português do Brasil. </w:t>
      </w:r>
      <w:r>
        <w:rPr>
          <w:i/>
          <w:sz w:val="20"/>
        </w:rPr>
        <w:t>DELTA </w:t>
      </w:r>
      <w:r>
        <w:rPr>
          <w:sz w:val="20"/>
        </w:rPr>
        <w:t>8, N</w:t>
      </w:r>
      <w:r>
        <w:rPr>
          <w:position w:val="8"/>
          <w:sz w:val="11"/>
        </w:rPr>
        <w:t>o </w:t>
      </w:r>
      <w:r>
        <w:rPr>
          <w:sz w:val="20"/>
        </w:rPr>
        <w:t>especial:37-52.</w:t>
      </w:r>
    </w:p>
    <w:p>
      <w:pPr>
        <w:tabs>
          <w:tab w:pos="1601" w:val="left" w:leader="none"/>
        </w:tabs>
        <w:spacing w:before="2"/>
        <w:ind w:left="810" w:right="1587" w:hanging="708"/>
        <w:jc w:val="left"/>
        <w:rPr>
          <w:sz w:val="20"/>
        </w:rPr>
      </w:pPr>
      <w:r>
        <w:rPr>
          <w:sz w:val="20"/>
          <w:u w:val="single"/>
        </w:rPr>
        <w:t> </w:t>
        <w:tab/>
        <w:tab/>
      </w:r>
      <w:r>
        <w:rPr>
          <w:sz w:val="20"/>
        </w:rPr>
        <w:t>. (1993) Do pronome nulo ao pronome pleno: a trajetória</w:t>
      </w:r>
      <w:r>
        <w:rPr>
          <w:spacing w:val="-10"/>
          <w:sz w:val="20"/>
        </w:rPr>
        <w:t> </w:t>
      </w:r>
      <w:r>
        <w:rPr>
          <w:sz w:val="20"/>
        </w:rPr>
        <w:t>do</w:t>
      </w:r>
      <w:r>
        <w:rPr>
          <w:spacing w:val="-1"/>
          <w:sz w:val="20"/>
        </w:rPr>
        <w:t> </w:t>
      </w:r>
      <w:r>
        <w:rPr>
          <w:sz w:val="20"/>
        </w:rPr>
        <w:t>sujeito no português do Brasil. In ROBERTS, Ian &amp; Mary A. KATO (orgs.).</w:t>
      </w:r>
      <w:r>
        <w:rPr>
          <w:spacing w:val="-15"/>
          <w:sz w:val="20"/>
        </w:rPr>
        <w:t> </w:t>
      </w:r>
      <w:r>
        <w:rPr>
          <w:sz w:val="20"/>
        </w:rPr>
        <w:t>107-128.</w:t>
      </w:r>
    </w:p>
    <w:p>
      <w:pPr>
        <w:tabs>
          <w:tab w:pos="1601" w:val="left" w:leader="none"/>
        </w:tabs>
        <w:spacing w:before="2"/>
        <w:ind w:left="810" w:right="2223" w:hanging="708"/>
        <w:jc w:val="left"/>
        <w:rPr>
          <w:sz w:val="20"/>
        </w:rPr>
      </w:pPr>
      <w:r>
        <w:rPr>
          <w:sz w:val="20"/>
          <w:u w:val="single"/>
        </w:rPr>
        <w:t> </w:t>
        <w:tab/>
        <w:tab/>
      </w:r>
      <w:r>
        <w:rPr>
          <w:sz w:val="20"/>
        </w:rPr>
        <w:t>. (2000) The loss of the Avoid Pronoun principle</w:t>
      </w:r>
      <w:r>
        <w:rPr>
          <w:spacing w:val="-11"/>
          <w:sz w:val="20"/>
        </w:rPr>
        <w:t> </w:t>
      </w:r>
      <w:r>
        <w:rPr>
          <w:sz w:val="20"/>
        </w:rPr>
        <w:t>in</w:t>
      </w:r>
      <w:r>
        <w:rPr>
          <w:spacing w:val="-1"/>
          <w:sz w:val="20"/>
        </w:rPr>
        <w:t> </w:t>
      </w:r>
      <w:r>
        <w:rPr>
          <w:sz w:val="20"/>
        </w:rPr>
        <w:t>Brazilian Portuguese. In M.A.Kato &amp; E.V.Negrão (orgs):</w:t>
      </w:r>
      <w:r>
        <w:rPr>
          <w:spacing w:val="-9"/>
          <w:sz w:val="20"/>
        </w:rPr>
        <w:t> </w:t>
      </w:r>
      <w:r>
        <w:rPr>
          <w:sz w:val="20"/>
        </w:rPr>
        <w:t>17-36.</w:t>
      </w:r>
    </w:p>
    <w:p>
      <w:pPr>
        <w:spacing w:line="240" w:lineRule="auto" w:before="2"/>
        <w:ind w:left="810" w:right="1752" w:hanging="708"/>
        <w:jc w:val="left"/>
        <w:rPr>
          <w:sz w:val="20"/>
        </w:rPr>
      </w:pPr>
      <w:r>
        <w:rPr>
          <w:sz w:val="20"/>
        </w:rPr>
        <w:t>DUARTE, I.S (2000) Português europeu e Português brasileiro: 500 anos depois, a sintaxe. Paper presented at Congresso Internacional dos 500 Anos de Língua Portuguesa, Évora, Portugal.</w:t>
      </w:r>
    </w:p>
    <w:p>
      <w:pPr>
        <w:spacing w:line="242" w:lineRule="auto" w:before="0"/>
        <w:ind w:left="810" w:right="892" w:hanging="708"/>
        <w:jc w:val="left"/>
        <w:rPr>
          <w:sz w:val="20"/>
        </w:rPr>
      </w:pPr>
      <w:r>
        <w:rPr>
          <w:sz w:val="20"/>
        </w:rPr>
        <w:t>GALVES, C (1984) Pronomes e categorias vazias em Português do Brasil. Cadernos de Estudos Lingüísticos,7:107-136.</w:t>
      </w:r>
    </w:p>
    <w:p>
      <w:pPr>
        <w:tabs>
          <w:tab w:pos="1246" w:val="left" w:leader="none"/>
        </w:tabs>
        <w:spacing w:line="242" w:lineRule="auto" w:before="0"/>
        <w:ind w:left="810" w:right="2294" w:hanging="708"/>
        <w:jc w:val="left"/>
        <w:rPr>
          <w:i/>
          <w:sz w:val="20"/>
        </w:rPr>
      </w:pPr>
      <w:r>
        <w:rPr>
          <w:sz w:val="20"/>
          <w:u w:val="single"/>
        </w:rPr>
        <w:t> </w:t>
        <w:tab/>
        <w:tab/>
      </w:r>
      <w:r>
        <w:rPr>
          <w:sz w:val="20"/>
        </w:rPr>
        <w:t>(1998) Tópicos, sujeitos, pronomes e concordância</w:t>
      </w:r>
      <w:r>
        <w:rPr>
          <w:spacing w:val="-8"/>
          <w:sz w:val="20"/>
        </w:rPr>
        <w:t> </w:t>
      </w:r>
      <w:r>
        <w:rPr>
          <w:sz w:val="20"/>
        </w:rPr>
        <w:t>no</w:t>
      </w:r>
      <w:r>
        <w:rPr>
          <w:spacing w:val="-1"/>
          <w:sz w:val="20"/>
        </w:rPr>
        <w:t> </w:t>
      </w:r>
      <w:r>
        <w:rPr>
          <w:sz w:val="20"/>
        </w:rPr>
        <w:t>português brasileiro",</w:t>
      </w:r>
      <w:r>
        <w:rPr>
          <w:i/>
          <w:sz w:val="20"/>
        </w:rPr>
        <w:t>Cadernos de Estudos Linguísticos </w:t>
      </w:r>
      <w:r>
        <w:rPr>
          <w:sz w:val="20"/>
        </w:rPr>
        <w:t>34,</w:t>
      </w:r>
      <w:r>
        <w:rPr>
          <w:spacing w:val="41"/>
          <w:sz w:val="20"/>
        </w:rPr>
        <w:t> </w:t>
      </w:r>
      <w:r>
        <w:rPr>
          <w:sz w:val="20"/>
        </w:rPr>
        <w:t>pp.7-21.</w:t>
      </w:r>
      <w:r>
        <w:rPr>
          <w:i/>
          <w:sz w:val="20"/>
        </w:rPr>
        <w:t>.</w:t>
      </w:r>
    </w:p>
    <w:p>
      <w:pPr>
        <w:tabs>
          <w:tab w:pos="1246" w:val="left" w:leader="none"/>
        </w:tabs>
        <w:spacing w:line="228" w:lineRule="exact" w:before="0"/>
        <w:ind w:left="101" w:right="200" w:firstLine="0"/>
        <w:jc w:val="left"/>
        <w:rPr>
          <w:sz w:val="20"/>
        </w:rPr>
      </w:pPr>
      <w:r>
        <w:rPr>
          <w:sz w:val="20"/>
          <w:u w:val="single"/>
        </w:rPr>
        <w:t> </w:t>
        <w:tab/>
      </w:r>
      <w:r>
        <w:rPr>
          <w:sz w:val="20"/>
        </w:rPr>
        <w:t>(2003) "Sintaxe e estilo: a colocação de clíticos nos sermões</w:t>
      </w:r>
      <w:r>
        <w:rPr>
          <w:spacing w:val="-12"/>
          <w:sz w:val="20"/>
        </w:rPr>
        <w:t> </w:t>
      </w:r>
      <w:r>
        <w:rPr>
          <w:sz w:val="20"/>
        </w:rPr>
        <w:t>do</w:t>
      </w:r>
    </w:p>
    <w:p>
      <w:pPr>
        <w:spacing w:before="2"/>
        <w:ind w:left="810" w:right="1842" w:firstLine="0"/>
        <w:jc w:val="left"/>
        <w:rPr>
          <w:sz w:val="20"/>
        </w:rPr>
      </w:pPr>
      <w:r>
        <w:rPr>
          <w:sz w:val="20"/>
        </w:rPr>
        <w:t>Padre Vieira", in E. Albano, M.I. Hadler Coudry, S. Possenti &amp; T. Alckmin (orgs) </w:t>
      </w:r>
      <w:r>
        <w:rPr>
          <w:i/>
          <w:sz w:val="20"/>
        </w:rPr>
        <w:t>Saudades da Língua</w:t>
      </w:r>
      <w:r>
        <w:rPr>
          <w:sz w:val="20"/>
        </w:rPr>
        <w:t>, Mercado de Letras, pp. 245-260.</w:t>
      </w:r>
    </w:p>
    <w:p>
      <w:pPr>
        <w:spacing w:line="240" w:lineRule="auto" w:before="2"/>
        <w:ind w:left="810" w:right="1968" w:hanging="708"/>
        <w:jc w:val="both"/>
        <w:rPr>
          <w:sz w:val="20"/>
        </w:rPr>
      </w:pPr>
      <w:r>
        <w:rPr>
          <w:sz w:val="20"/>
        </w:rPr>
        <w:t>GUY,G. R. (1989) On the Nature and Origins of Popular Brazilian Portuguese. In: </w:t>
      </w:r>
      <w:r>
        <w:rPr>
          <w:i/>
          <w:sz w:val="20"/>
        </w:rPr>
        <w:t>Estudios sobre Español de América y Lingüistica Afroamericana</w:t>
      </w:r>
      <w:r>
        <w:rPr>
          <w:sz w:val="20"/>
        </w:rPr>
        <w:t>. Bogotá: Intituto Caro Y Cuervo, 1989. pp. 226-44.</w:t>
      </w:r>
    </w:p>
    <w:p>
      <w:pPr>
        <w:spacing w:line="242" w:lineRule="auto" w:before="0"/>
        <w:ind w:left="810" w:right="1927" w:hanging="708"/>
        <w:jc w:val="left"/>
        <w:rPr>
          <w:i/>
          <w:sz w:val="20"/>
        </w:rPr>
      </w:pPr>
      <w:r>
        <w:rPr>
          <w:sz w:val="20"/>
        </w:rPr>
        <w:t>HUANG, J. (1984) On the distribution and reference of empty pronouns. </w:t>
      </w:r>
      <w:r>
        <w:rPr>
          <w:i/>
          <w:sz w:val="20"/>
        </w:rPr>
        <w:t>Linguistic </w:t>
      </w:r>
      <w:r>
        <w:rPr>
          <w:i/>
          <w:sz w:val="20"/>
        </w:rPr>
        <w:t>Inquiry,15:531-574.</w:t>
      </w:r>
    </w:p>
    <w:p>
      <w:pPr>
        <w:spacing w:line="242" w:lineRule="auto" w:before="0"/>
        <w:ind w:left="810" w:right="1587" w:hanging="708"/>
        <w:jc w:val="left"/>
        <w:rPr>
          <w:sz w:val="20"/>
        </w:rPr>
      </w:pPr>
      <w:r>
        <w:rPr>
          <w:sz w:val="20"/>
        </w:rPr>
        <w:t>JONES, M.A. (1996) </w:t>
      </w:r>
      <w:r>
        <w:rPr>
          <w:i/>
          <w:sz w:val="20"/>
        </w:rPr>
        <w:t>Foundations of French Syntax,</w:t>
      </w:r>
      <w:r>
        <w:rPr>
          <w:sz w:val="20"/>
        </w:rPr>
        <w:t>Cambridge: Cambridge University Press.</w:t>
      </w:r>
    </w:p>
    <w:p>
      <w:pPr>
        <w:spacing w:line="242" w:lineRule="auto" w:before="0"/>
        <w:ind w:left="810" w:right="1860" w:hanging="658"/>
        <w:jc w:val="left"/>
        <w:rPr>
          <w:sz w:val="20"/>
        </w:rPr>
      </w:pPr>
      <w:r>
        <w:rPr>
          <w:sz w:val="20"/>
        </w:rPr>
        <w:t>KATO, Mary A. (1989) Sujeito e Tópico: duas categorias em sintaxe? </w:t>
      </w:r>
      <w:r>
        <w:rPr>
          <w:i/>
          <w:sz w:val="20"/>
        </w:rPr>
        <w:t>Cadernos de </w:t>
      </w:r>
      <w:r>
        <w:rPr>
          <w:i/>
          <w:sz w:val="20"/>
        </w:rPr>
        <w:t>Estudos Linguísticos</w:t>
      </w:r>
      <w:r>
        <w:rPr>
          <w:sz w:val="20"/>
        </w:rPr>
        <w:t>, 17 : 109-132</w:t>
      </w:r>
    </w:p>
    <w:p>
      <w:pPr>
        <w:tabs>
          <w:tab w:pos="1501" w:val="left" w:leader="none"/>
        </w:tabs>
        <w:spacing w:line="240" w:lineRule="auto" w:before="0"/>
        <w:ind w:left="810" w:right="1669" w:hanging="708"/>
        <w:jc w:val="left"/>
        <w:rPr>
          <w:sz w:val="20"/>
        </w:rPr>
      </w:pPr>
      <w:r>
        <w:rPr>
          <w:sz w:val="20"/>
          <w:u w:val="single"/>
        </w:rPr>
        <w:t> </w:t>
        <w:tab/>
        <w:tab/>
      </w:r>
      <w:r>
        <w:rPr>
          <w:sz w:val="20"/>
        </w:rPr>
        <w:t>(1993) The distribution of null and pronominal objects</w:t>
      </w:r>
      <w:r>
        <w:rPr>
          <w:spacing w:val="-13"/>
          <w:sz w:val="20"/>
        </w:rPr>
        <w:t> </w:t>
      </w:r>
      <w:r>
        <w:rPr>
          <w:sz w:val="20"/>
        </w:rPr>
        <w:t>in</w:t>
      </w:r>
      <w:r>
        <w:rPr>
          <w:spacing w:val="-1"/>
          <w:sz w:val="20"/>
        </w:rPr>
        <w:t> </w:t>
      </w:r>
      <w:r>
        <w:rPr>
          <w:sz w:val="20"/>
        </w:rPr>
        <w:t>Brazilian Portuguese. In: W.Ashby, M.Mithun, G.Perissinoto &amp; E. Raposo (eds) </w:t>
      </w:r>
      <w:r>
        <w:rPr>
          <w:i/>
          <w:sz w:val="20"/>
        </w:rPr>
        <w:t>Linguistic Perspectives on the Romance Languages</w:t>
      </w:r>
      <w:r>
        <w:rPr>
          <w:sz w:val="20"/>
        </w:rPr>
        <w:t>: </w:t>
      </w:r>
      <w:r>
        <w:rPr>
          <w:i/>
          <w:sz w:val="20"/>
        </w:rPr>
        <w:t>Selected Papers from the </w:t>
      </w:r>
      <w:r>
        <w:rPr>
          <w:i/>
          <w:sz w:val="20"/>
        </w:rPr>
        <w:t>XXI Linguistic Symposium on Romance Languages </w:t>
      </w:r>
      <w:r>
        <w:rPr>
          <w:sz w:val="20"/>
        </w:rPr>
        <w:t>(Currents Issues in Linguistic Theory Series), 225-235, Amsterdam: John</w:t>
      </w:r>
      <w:r>
        <w:rPr>
          <w:spacing w:val="-12"/>
          <w:sz w:val="20"/>
        </w:rPr>
        <w:t> </w:t>
      </w:r>
      <w:r>
        <w:rPr>
          <w:sz w:val="20"/>
        </w:rPr>
        <w:t>Benjamins.</w:t>
      </w:r>
    </w:p>
    <w:p>
      <w:pPr>
        <w:tabs>
          <w:tab w:pos="1501" w:val="left" w:leader="none"/>
        </w:tabs>
        <w:spacing w:before="2"/>
        <w:ind w:left="101" w:right="200" w:firstLine="0"/>
        <w:jc w:val="left"/>
        <w:rPr>
          <w:sz w:val="20"/>
        </w:rPr>
      </w:pPr>
      <w:r>
        <w:rPr>
          <w:sz w:val="20"/>
          <w:u w:val="single"/>
        </w:rPr>
        <w:t> </w:t>
        <w:tab/>
      </w:r>
      <w:r>
        <w:rPr>
          <w:sz w:val="20"/>
        </w:rPr>
        <w:t>(1999) Strong and weak pronominals and the null subject</w:t>
      </w:r>
      <w:r>
        <w:rPr>
          <w:spacing w:val="-12"/>
          <w:sz w:val="20"/>
        </w:rPr>
        <w:t> </w:t>
      </w:r>
      <w:r>
        <w:rPr>
          <w:sz w:val="20"/>
        </w:rPr>
        <w:t>parameter</w:t>
      </w:r>
    </w:p>
    <w:p>
      <w:pPr>
        <w:spacing w:before="0"/>
        <w:ind w:left="810" w:right="200" w:firstLine="0"/>
        <w:jc w:val="left"/>
        <w:rPr>
          <w:sz w:val="20"/>
        </w:rPr>
      </w:pPr>
      <w:r>
        <w:rPr>
          <w:i/>
          <w:sz w:val="20"/>
        </w:rPr>
        <w:t>PROBUS, </w:t>
      </w:r>
      <w:r>
        <w:rPr>
          <w:sz w:val="20"/>
        </w:rPr>
        <w:t>11,1: 1-38.</w:t>
      </w:r>
    </w:p>
    <w:p>
      <w:pPr>
        <w:tabs>
          <w:tab w:pos="1446" w:val="left" w:leader="none"/>
        </w:tabs>
        <w:spacing w:before="2"/>
        <w:ind w:left="810" w:right="1937" w:hanging="708"/>
        <w:jc w:val="left"/>
        <w:rPr>
          <w:sz w:val="20"/>
        </w:rPr>
      </w:pPr>
      <w:r>
        <w:rPr>
          <w:sz w:val="20"/>
          <w:u w:val="single"/>
        </w:rPr>
        <w:t> </w:t>
        <w:tab/>
        <w:tab/>
      </w:r>
      <w:r>
        <w:rPr>
          <w:sz w:val="20"/>
        </w:rPr>
        <w:t>(2002) Pronomes fortes e fracos na gramática</w:t>
      </w:r>
      <w:r>
        <w:rPr>
          <w:spacing w:val="-10"/>
          <w:sz w:val="20"/>
        </w:rPr>
        <w:t> </w:t>
      </w:r>
      <w:r>
        <w:rPr>
          <w:sz w:val="20"/>
        </w:rPr>
        <w:t>do</w:t>
      </w:r>
      <w:r>
        <w:rPr>
          <w:spacing w:val="-1"/>
          <w:sz w:val="20"/>
        </w:rPr>
        <w:t> </w:t>
      </w:r>
      <w:r>
        <w:rPr>
          <w:sz w:val="20"/>
        </w:rPr>
        <w:t>português brasileiro. </w:t>
      </w:r>
      <w:r>
        <w:rPr>
          <w:i/>
          <w:sz w:val="20"/>
        </w:rPr>
        <w:t>Revista Portuguesa de Filologia.</w:t>
      </w:r>
      <w:r>
        <w:rPr>
          <w:sz w:val="20"/>
        </w:rPr>
        <w:t>Vol XXIV: 101-122,</w:t>
      </w:r>
      <w:r>
        <w:rPr>
          <w:spacing w:val="-15"/>
          <w:sz w:val="20"/>
        </w:rPr>
        <w:t> </w:t>
      </w:r>
      <w:r>
        <w:rPr>
          <w:sz w:val="20"/>
        </w:rPr>
        <w:t>Coimbra.</w:t>
      </w:r>
    </w:p>
    <w:p>
      <w:pPr>
        <w:tabs>
          <w:tab w:pos="1446" w:val="left" w:leader="none"/>
        </w:tabs>
        <w:spacing w:before="2"/>
        <w:ind w:left="810" w:right="2006" w:hanging="708"/>
        <w:jc w:val="left"/>
        <w:rPr>
          <w:sz w:val="20"/>
        </w:rPr>
      </w:pPr>
      <w:r>
        <w:rPr>
          <w:sz w:val="20"/>
          <w:u w:val="single"/>
        </w:rPr>
        <w:t> </w:t>
        <w:tab/>
        <w:tab/>
      </w:r>
      <w:r>
        <w:rPr>
          <w:sz w:val="20"/>
        </w:rPr>
        <w:t>(2004) Two types of wh-in-situ in Brazilian</w:t>
      </w:r>
      <w:r>
        <w:rPr>
          <w:spacing w:val="-13"/>
          <w:sz w:val="20"/>
        </w:rPr>
        <w:t> </w:t>
      </w:r>
      <w:r>
        <w:rPr>
          <w:sz w:val="20"/>
        </w:rPr>
        <w:t>Portuguese.</w:t>
      </w:r>
      <w:r>
        <w:rPr>
          <w:spacing w:val="-2"/>
          <w:sz w:val="20"/>
        </w:rPr>
        <w:t> </w:t>
      </w:r>
      <w:r>
        <w:rPr>
          <w:sz w:val="20"/>
        </w:rPr>
        <w:t>Trabalho apresentado no </w:t>
      </w:r>
      <w:r>
        <w:rPr>
          <w:i/>
          <w:sz w:val="20"/>
        </w:rPr>
        <w:t>Georgetown RoundTable, 2004, </w:t>
      </w:r>
      <w:r>
        <w:rPr>
          <w:sz w:val="20"/>
        </w:rPr>
        <w:t>Washington</w:t>
      </w:r>
      <w:r>
        <w:rPr>
          <w:spacing w:val="-9"/>
          <w:sz w:val="20"/>
        </w:rPr>
        <w:t> </w:t>
      </w:r>
      <w:r>
        <w:rPr>
          <w:sz w:val="20"/>
        </w:rPr>
        <w:t>DC.</w:t>
      </w:r>
    </w:p>
    <w:p>
      <w:pPr>
        <w:tabs>
          <w:tab w:pos="1446" w:val="left" w:leader="none"/>
        </w:tabs>
        <w:spacing w:line="240" w:lineRule="auto" w:before="2"/>
        <w:ind w:left="810" w:right="1597" w:hanging="708"/>
        <w:jc w:val="left"/>
        <w:rPr>
          <w:sz w:val="20"/>
        </w:rPr>
      </w:pPr>
      <w:r>
        <w:rPr>
          <w:sz w:val="20"/>
          <w:u w:val="single"/>
        </w:rPr>
        <w:t> </w:t>
        <w:tab/>
        <w:tab/>
      </w:r>
      <w:r>
        <w:rPr>
          <w:spacing w:val="5"/>
          <w:sz w:val="20"/>
        </w:rPr>
        <w:t> </w:t>
      </w:r>
      <w:r>
        <w:rPr>
          <w:sz w:val="20"/>
        </w:rPr>
        <w:t>(2003) Null objects, null resumptives and VP-ellipsis in</w:t>
      </w:r>
      <w:r>
        <w:rPr>
          <w:spacing w:val="-14"/>
          <w:sz w:val="20"/>
        </w:rPr>
        <w:t> </w:t>
      </w:r>
      <w:r>
        <w:rPr>
          <w:sz w:val="20"/>
        </w:rPr>
        <w:t>European</w:t>
      </w:r>
      <w:r>
        <w:rPr>
          <w:spacing w:val="-2"/>
          <w:sz w:val="20"/>
        </w:rPr>
        <w:t> </w:t>
      </w:r>
      <w:r>
        <w:rPr>
          <w:sz w:val="20"/>
        </w:rPr>
        <w:t>and Brazilian Portuguese. In: . J.Quer, J.Schroten, M.Scorretti, P. Sleeman &amp; E.Verheugd (eds)  </w:t>
      </w:r>
      <w:r>
        <w:rPr>
          <w:i/>
          <w:sz w:val="20"/>
        </w:rPr>
        <w:t>Romance Languages and Linguistic Theory.</w:t>
      </w:r>
      <w:r>
        <w:rPr>
          <w:i/>
          <w:spacing w:val="-9"/>
          <w:sz w:val="20"/>
        </w:rPr>
        <w:t> </w:t>
      </w:r>
      <w:r>
        <w:rPr>
          <w:sz w:val="20"/>
        </w:rPr>
        <w:t>131-154.</w:t>
      </w:r>
    </w:p>
    <w:p>
      <w:pPr>
        <w:spacing w:before="0"/>
        <w:ind w:left="810" w:right="200" w:firstLine="0"/>
        <w:jc w:val="left"/>
        <w:rPr>
          <w:sz w:val="20"/>
        </w:rPr>
      </w:pPr>
      <w:r>
        <w:rPr>
          <w:sz w:val="20"/>
        </w:rPr>
        <w:t>Amsterdam: John Benjamins</w:t>
      </w:r>
    </w:p>
    <w:p>
      <w:pPr>
        <w:tabs>
          <w:tab w:pos="1401" w:val="left" w:leader="none"/>
        </w:tabs>
        <w:spacing w:before="2"/>
        <w:ind w:left="101" w:right="200" w:firstLine="0"/>
        <w:jc w:val="left"/>
        <w:rPr>
          <w:sz w:val="20"/>
        </w:rPr>
      </w:pPr>
      <w:r>
        <w:rPr>
          <w:sz w:val="20"/>
          <w:u w:val="single"/>
        </w:rPr>
        <w:t> </w:t>
        <w:tab/>
      </w:r>
      <w:r>
        <w:rPr>
          <w:sz w:val="20"/>
        </w:rPr>
        <w:t>. M.L BRAGA, M.A.LOPES ROSSI, N.SIKANSI &amp; V.R.CORREA (1997)</w:t>
      </w:r>
      <w:r>
        <w:rPr>
          <w:spacing w:val="-25"/>
          <w:sz w:val="20"/>
        </w:rPr>
        <w:t> </w:t>
      </w:r>
      <w:r>
        <w:rPr>
          <w:sz w:val="20"/>
        </w:rPr>
        <w:t>Construções</w:t>
      </w:r>
    </w:p>
    <w:p>
      <w:pPr>
        <w:spacing w:before="0"/>
        <w:ind w:left="810" w:right="200" w:firstLine="0"/>
        <w:jc w:val="left"/>
        <w:rPr>
          <w:i/>
          <w:sz w:val="20"/>
        </w:rPr>
      </w:pPr>
      <w:r>
        <w:rPr>
          <w:sz w:val="20"/>
        </w:rPr>
        <w:t>com palavras-Q no Português Falado. In: I.V.Koch (org) </w:t>
      </w:r>
      <w:r>
        <w:rPr>
          <w:i/>
          <w:sz w:val="20"/>
        </w:rPr>
        <w:t>Gramática do Português Falado, Vol</w:t>
      </w:r>
    </w:p>
    <w:p>
      <w:pPr>
        <w:spacing w:before="2"/>
        <w:ind w:left="810" w:right="200" w:firstLine="0"/>
        <w:jc w:val="left"/>
        <w:rPr>
          <w:sz w:val="20"/>
        </w:rPr>
      </w:pPr>
      <w:r>
        <w:rPr>
          <w:i/>
          <w:sz w:val="20"/>
        </w:rPr>
        <w:t>VI</w:t>
      </w:r>
      <w:r>
        <w:rPr>
          <w:sz w:val="20"/>
        </w:rPr>
        <w:t>. ,  303-368. Campinas: Editora da Unicamp/ FAPESP.</w:t>
      </w:r>
    </w:p>
    <w:p>
      <w:pPr>
        <w:tabs>
          <w:tab w:pos="1401" w:val="left" w:leader="none"/>
        </w:tabs>
        <w:spacing w:before="0"/>
        <w:ind w:left="101" w:right="200" w:firstLine="0"/>
        <w:jc w:val="left"/>
        <w:rPr>
          <w:sz w:val="20"/>
        </w:rPr>
      </w:pPr>
      <w:r>
        <w:rPr>
          <w:sz w:val="20"/>
          <w:u w:val="single"/>
        </w:rPr>
        <w:t> </w:t>
        <w:tab/>
      </w:r>
      <w:r>
        <w:rPr>
          <w:sz w:val="20"/>
        </w:rPr>
        <w:t>, S.CYRINO, M.E.L.DUARTE &amp; R.ANDRADE BERLINCK</w:t>
      </w:r>
      <w:r>
        <w:rPr>
          <w:spacing w:val="-21"/>
          <w:sz w:val="20"/>
        </w:rPr>
        <w:t> </w:t>
      </w:r>
      <w:r>
        <w:rPr>
          <w:sz w:val="20"/>
        </w:rPr>
        <w:t>(no</w:t>
      </w:r>
    </w:p>
    <w:p>
      <w:pPr>
        <w:spacing w:before="2"/>
        <w:ind w:left="810" w:right="200" w:firstLine="0"/>
        <w:jc w:val="left"/>
        <w:rPr>
          <w:sz w:val="20"/>
        </w:rPr>
      </w:pPr>
      <w:r>
        <w:rPr>
          <w:sz w:val="20"/>
        </w:rPr>
        <w:t>prelo) Português brasileiro no fim do século XIX e na virada do milênio. In:</w:t>
      </w:r>
    </w:p>
    <w:p>
      <w:pPr>
        <w:spacing w:after="0"/>
        <w:jc w:val="left"/>
        <w:rPr>
          <w:sz w:val="20"/>
        </w:rPr>
        <w:sectPr>
          <w:pgSz w:w="11900" w:h="16840"/>
          <w:pgMar w:header="708" w:footer="842" w:top="2120" w:bottom="1040" w:left="1600" w:right="1580"/>
        </w:sectPr>
      </w:pPr>
    </w:p>
    <w:p>
      <w:pPr>
        <w:pStyle w:val="BodyText"/>
        <w:spacing w:before="7"/>
        <w:rPr>
          <w:sz w:val="17"/>
        </w:rPr>
      </w:pPr>
    </w:p>
    <w:p>
      <w:pPr>
        <w:spacing w:line="242" w:lineRule="auto" w:before="74"/>
        <w:ind w:left="810" w:right="2057" w:firstLine="50"/>
        <w:jc w:val="left"/>
        <w:rPr>
          <w:sz w:val="20"/>
        </w:rPr>
      </w:pPr>
      <w:r>
        <w:rPr>
          <w:sz w:val="20"/>
        </w:rPr>
        <w:t>Suzana Cardoso et alii (Orgs.) 500 anos de história lingüística no Brasil. Salvador.</w:t>
      </w:r>
    </w:p>
    <w:p>
      <w:pPr>
        <w:tabs>
          <w:tab w:pos="1601" w:val="left" w:leader="none"/>
        </w:tabs>
        <w:spacing w:line="242" w:lineRule="auto" w:before="0"/>
        <w:ind w:left="810" w:right="1667" w:hanging="708"/>
        <w:jc w:val="left"/>
        <w:rPr>
          <w:sz w:val="20"/>
        </w:rPr>
      </w:pPr>
      <w:r>
        <w:rPr>
          <w:sz w:val="20"/>
          <w:u w:val="single"/>
        </w:rPr>
        <w:t> </w:t>
        <w:tab/>
        <w:tab/>
      </w:r>
      <w:r>
        <w:rPr>
          <w:sz w:val="20"/>
        </w:rPr>
        <w:t>. &amp; Esmeralda V. NEGRÃO (2000c) . </w:t>
      </w:r>
      <w:r>
        <w:rPr>
          <w:i/>
          <w:sz w:val="20"/>
        </w:rPr>
        <w:t>Brazilian Portuguese</w:t>
      </w:r>
      <w:r>
        <w:rPr>
          <w:i/>
          <w:spacing w:val="-13"/>
          <w:sz w:val="20"/>
        </w:rPr>
        <w:t> </w:t>
      </w:r>
      <w:r>
        <w:rPr>
          <w:i/>
          <w:sz w:val="20"/>
        </w:rPr>
        <w:t>and</w:t>
      </w:r>
      <w:r>
        <w:rPr>
          <w:i/>
          <w:spacing w:val="-2"/>
          <w:sz w:val="20"/>
        </w:rPr>
        <w:t> </w:t>
      </w:r>
      <w:r>
        <w:rPr>
          <w:i/>
          <w:sz w:val="20"/>
        </w:rPr>
        <w:t>the</w:t>
      </w:r>
      <w:r>
        <w:rPr>
          <w:i/>
          <w:sz w:val="20"/>
        </w:rPr>
        <w:t> Null Subject  Parameter.  </w:t>
      </w:r>
      <w:r>
        <w:rPr>
          <w:sz w:val="20"/>
        </w:rPr>
        <w:t>Frankfurt:</w:t>
      </w:r>
      <w:r>
        <w:rPr>
          <w:spacing w:val="-12"/>
          <w:sz w:val="20"/>
        </w:rPr>
        <w:t> </w:t>
      </w:r>
      <w:r>
        <w:rPr>
          <w:sz w:val="20"/>
        </w:rPr>
        <w:t>Vervuert-IberoAmericana</w:t>
      </w:r>
    </w:p>
    <w:p>
      <w:pPr>
        <w:tabs>
          <w:tab w:pos="1546" w:val="left" w:leader="none"/>
        </w:tabs>
        <w:spacing w:line="242" w:lineRule="auto" w:before="0"/>
        <w:ind w:left="810" w:right="1768" w:hanging="708"/>
        <w:jc w:val="left"/>
        <w:rPr>
          <w:sz w:val="20"/>
        </w:rPr>
      </w:pPr>
      <w:r>
        <w:rPr>
          <w:sz w:val="20"/>
          <w:u w:val="single"/>
        </w:rPr>
        <w:t> </w:t>
        <w:tab/>
        <w:tab/>
      </w:r>
      <w:r>
        <w:rPr>
          <w:sz w:val="20"/>
        </w:rPr>
        <w:t>&amp; C.MIOTO (no prelo) A multi-evidence analysis of</w:t>
      </w:r>
      <w:r>
        <w:rPr>
          <w:spacing w:val="-13"/>
          <w:sz w:val="20"/>
        </w:rPr>
        <w:t> </w:t>
      </w:r>
      <w:r>
        <w:rPr>
          <w:sz w:val="20"/>
        </w:rPr>
        <w:t>European</w:t>
      </w:r>
      <w:r>
        <w:rPr>
          <w:spacing w:val="-2"/>
          <w:sz w:val="20"/>
        </w:rPr>
        <w:t> </w:t>
      </w:r>
      <w:r>
        <w:rPr>
          <w:sz w:val="20"/>
        </w:rPr>
        <w:t>and Brazilian Portuguese Wh-questions. Stephen Kepser and Marga Reis (eds) </w:t>
      </w:r>
      <w:r>
        <w:rPr>
          <w:i/>
          <w:sz w:val="20"/>
        </w:rPr>
        <w:t>Linguistic evidence: empirical, theoretical and computational perspectives. </w:t>
      </w:r>
      <w:r>
        <w:rPr>
          <w:sz w:val="20"/>
        </w:rPr>
        <w:t>(ed), Ed,.   Mouton de</w:t>
      </w:r>
      <w:r>
        <w:rPr>
          <w:spacing w:val="-3"/>
          <w:sz w:val="20"/>
        </w:rPr>
        <w:t> </w:t>
      </w:r>
      <w:r>
        <w:rPr>
          <w:sz w:val="20"/>
        </w:rPr>
        <w:t>Gruyter.</w:t>
      </w:r>
    </w:p>
    <w:p>
      <w:pPr>
        <w:tabs>
          <w:tab w:pos="1546" w:val="left" w:leader="none"/>
        </w:tabs>
        <w:spacing w:line="242" w:lineRule="auto" w:before="0"/>
        <w:ind w:left="810" w:right="1585" w:hanging="708"/>
        <w:jc w:val="left"/>
        <w:rPr>
          <w:sz w:val="20"/>
        </w:rPr>
      </w:pPr>
      <w:r>
        <w:rPr>
          <w:sz w:val="20"/>
          <w:u w:val="single"/>
        </w:rPr>
        <w:t> </w:t>
        <w:tab/>
        <w:tab/>
      </w:r>
      <w:r>
        <w:rPr>
          <w:sz w:val="20"/>
        </w:rPr>
        <w:t>&amp; E. RAPOSO (1996) European and Brazilian word</w:t>
      </w:r>
      <w:r>
        <w:rPr>
          <w:spacing w:val="-12"/>
          <w:sz w:val="20"/>
        </w:rPr>
        <w:t> </w:t>
      </w:r>
      <w:r>
        <w:rPr>
          <w:sz w:val="20"/>
        </w:rPr>
        <w:t>order:</w:t>
      </w:r>
      <w:r>
        <w:rPr>
          <w:spacing w:val="-4"/>
          <w:sz w:val="20"/>
        </w:rPr>
        <w:t> </w:t>
      </w:r>
      <w:r>
        <w:rPr>
          <w:sz w:val="20"/>
        </w:rPr>
        <w:t>questions, focus and topic constructions. In C.Parodi, A.C.Quicoli, M. Saltarelli &amp; M.L.Zubizarreta (eds) </w:t>
      </w:r>
      <w:r>
        <w:rPr>
          <w:i/>
          <w:sz w:val="20"/>
        </w:rPr>
        <w:t>Aspects of Romance Linguistics</w:t>
      </w:r>
      <w:r>
        <w:rPr>
          <w:sz w:val="20"/>
        </w:rPr>
        <w:t>. Washington: Georgetown U.Press, pp.</w:t>
      </w:r>
      <w:r>
        <w:rPr>
          <w:spacing w:val="-5"/>
          <w:sz w:val="20"/>
        </w:rPr>
        <w:t> </w:t>
      </w:r>
      <w:r>
        <w:rPr>
          <w:sz w:val="20"/>
        </w:rPr>
        <w:t>267-277.</w:t>
      </w:r>
    </w:p>
    <w:p>
      <w:pPr>
        <w:tabs>
          <w:tab w:pos="2801" w:val="left" w:leader="none"/>
        </w:tabs>
        <w:spacing w:line="240" w:lineRule="auto" w:before="0"/>
        <w:ind w:left="810" w:right="1595" w:hanging="708"/>
        <w:jc w:val="left"/>
        <w:rPr>
          <w:sz w:val="20"/>
        </w:rPr>
      </w:pPr>
      <w:r>
        <w:rPr>
          <w:sz w:val="20"/>
          <w:u w:val="single"/>
        </w:rPr>
        <w:t> </w:t>
        <w:tab/>
        <w:tab/>
      </w:r>
      <w:r>
        <w:rPr>
          <w:sz w:val="20"/>
        </w:rPr>
        <w:t>(2001) O objeto nulo definido no português</w:t>
      </w:r>
      <w:r>
        <w:rPr>
          <w:spacing w:val="-7"/>
          <w:sz w:val="20"/>
        </w:rPr>
        <w:t> </w:t>
      </w:r>
      <w:r>
        <w:rPr>
          <w:sz w:val="20"/>
        </w:rPr>
        <w:t>europeu</w:t>
      </w:r>
      <w:r>
        <w:rPr>
          <w:spacing w:val="-1"/>
          <w:sz w:val="20"/>
        </w:rPr>
        <w:t> </w:t>
      </w:r>
      <w:r>
        <w:rPr>
          <w:sz w:val="20"/>
        </w:rPr>
        <w:t>e no português brasileiro: convergências e divergências. </w:t>
      </w:r>
      <w:r>
        <w:rPr>
          <w:i/>
          <w:sz w:val="20"/>
        </w:rPr>
        <w:t>Actas do XVI Encontro </w:t>
      </w:r>
      <w:r>
        <w:rPr>
          <w:i/>
          <w:sz w:val="20"/>
        </w:rPr>
        <w:t>Nacional da Associação Portuguesa de Lingüística </w:t>
      </w:r>
      <w:r>
        <w:rPr>
          <w:sz w:val="20"/>
        </w:rPr>
        <w:t>(APL 2001),</w:t>
      </w:r>
      <w:r>
        <w:rPr>
          <w:spacing w:val="-13"/>
          <w:sz w:val="20"/>
        </w:rPr>
        <w:t> </w:t>
      </w:r>
      <w:r>
        <w:rPr>
          <w:sz w:val="20"/>
        </w:rPr>
        <w:t>Lisboa</w:t>
      </w:r>
    </w:p>
    <w:p>
      <w:pPr>
        <w:tabs>
          <w:tab w:pos="2846" w:val="left" w:leader="none"/>
        </w:tabs>
        <w:spacing w:line="240" w:lineRule="auto" w:before="2"/>
        <w:ind w:left="810" w:right="1695" w:hanging="708"/>
        <w:jc w:val="left"/>
        <w:rPr>
          <w:sz w:val="20"/>
        </w:rPr>
      </w:pPr>
      <w:r>
        <w:rPr>
          <w:sz w:val="20"/>
          <w:u w:val="single"/>
        </w:rPr>
        <w:t> </w:t>
        <w:tab/>
        <w:tab/>
      </w:r>
      <w:r>
        <w:rPr>
          <w:sz w:val="20"/>
        </w:rPr>
        <w:t>(2005) )  Obje(c)tos e artigos nulos :</w:t>
      </w:r>
      <w:r>
        <w:rPr>
          <w:spacing w:val="-11"/>
          <w:sz w:val="20"/>
        </w:rPr>
        <w:t> </w:t>
      </w:r>
      <w:r>
        <w:rPr>
          <w:sz w:val="20"/>
        </w:rPr>
        <w:t>similaridades</w:t>
      </w:r>
      <w:r>
        <w:rPr>
          <w:spacing w:val="-1"/>
          <w:sz w:val="20"/>
        </w:rPr>
        <w:t> </w:t>
      </w:r>
      <w:r>
        <w:rPr>
          <w:sz w:val="20"/>
        </w:rPr>
        <w:t>e diferenças entre o português europeu e o português brasileiro. In: D. Moura (org.) </w:t>
      </w:r>
      <w:r>
        <w:rPr>
          <w:i/>
          <w:sz w:val="20"/>
        </w:rPr>
        <w:t>Reflexões sobre a sintaxe do português. </w:t>
      </w:r>
      <w:r>
        <w:rPr>
          <w:sz w:val="20"/>
        </w:rPr>
        <w:t>73-96. Maceió:</w:t>
      </w:r>
      <w:r>
        <w:rPr>
          <w:spacing w:val="-11"/>
          <w:sz w:val="20"/>
        </w:rPr>
        <w:t> </w:t>
      </w:r>
      <w:r>
        <w:rPr>
          <w:sz w:val="20"/>
        </w:rPr>
        <w:t>Edufal.</w:t>
      </w:r>
    </w:p>
    <w:p>
      <w:pPr>
        <w:tabs>
          <w:tab w:pos="1746" w:val="left" w:leader="none"/>
        </w:tabs>
        <w:spacing w:line="240" w:lineRule="auto" w:before="0"/>
        <w:ind w:left="810" w:right="1571" w:hanging="708"/>
        <w:jc w:val="left"/>
        <w:rPr>
          <w:sz w:val="20"/>
        </w:rPr>
      </w:pPr>
      <w:r>
        <w:rPr>
          <w:sz w:val="20"/>
          <w:u w:val="single"/>
        </w:rPr>
        <w:t> </w:t>
        <w:tab/>
        <w:tab/>
      </w:r>
      <w:r>
        <w:rPr>
          <w:sz w:val="20"/>
        </w:rPr>
        <w:t>&amp; I.RIBEIRO (2005)  Cleft Sentences and</w:t>
      </w:r>
      <w:r>
        <w:rPr>
          <w:spacing w:val="-12"/>
          <w:sz w:val="20"/>
        </w:rPr>
        <w:t> </w:t>
      </w:r>
      <w:r>
        <w:rPr>
          <w:sz w:val="20"/>
        </w:rPr>
        <w:t>wh-questions</w:t>
      </w:r>
      <w:r>
        <w:rPr>
          <w:spacing w:val="-2"/>
          <w:sz w:val="20"/>
        </w:rPr>
        <w:t> </w:t>
      </w:r>
      <w:r>
        <w:rPr>
          <w:sz w:val="20"/>
        </w:rPr>
        <w:t>in Brazilian Portuguese: a diachronic analysis. Trabalho apresentado no</w:t>
      </w:r>
      <w:r>
        <w:rPr>
          <w:spacing w:val="-16"/>
          <w:sz w:val="20"/>
        </w:rPr>
        <w:t> </w:t>
      </w:r>
      <w:r>
        <w:rPr>
          <w:sz w:val="20"/>
        </w:rPr>
        <w:t>LSRL-35 (Linguistic Symposium on Romance Languages -35) Austin,</w:t>
      </w:r>
      <w:r>
        <w:rPr>
          <w:spacing w:val="-12"/>
          <w:sz w:val="20"/>
        </w:rPr>
        <w:t> </w:t>
      </w:r>
      <w:r>
        <w:rPr>
          <w:sz w:val="20"/>
        </w:rPr>
        <w:t>Texas</w:t>
      </w:r>
    </w:p>
    <w:p>
      <w:pPr>
        <w:tabs>
          <w:tab w:pos="1601" w:val="left" w:leader="none"/>
        </w:tabs>
        <w:spacing w:line="240" w:lineRule="auto" w:before="2"/>
        <w:ind w:left="810" w:right="1654" w:hanging="708"/>
        <w:jc w:val="left"/>
        <w:rPr>
          <w:i/>
          <w:sz w:val="20"/>
        </w:rPr>
      </w:pPr>
      <w:r>
        <w:rPr>
          <w:sz w:val="20"/>
          <w:u w:val="single"/>
        </w:rPr>
        <w:t> </w:t>
        <w:tab/>
        <w:tab/>
      </w:r>
      <w:r>
        <w:rPr>
          <w:sz w:val="20"/>
        </w:rPr>
        <w:t>.  &amp; F. TARALLO (1988). Restrictive VS syntax</w:t>
      </w:r>
      <w:r>
        <w:rPr>
          <w:spacing w:val="-15"/>
          <w:sz w:val="20"/>
        </w:rPr>
        <w:t> </w:t>
      </w:r>
      <w:r>
        <w:rPr>
          <w:sz w:val="20"/>
        </w:rPr>
        <w:t>in</w:t>
      </w:r>
      <w:r>
        <w:rPr>
          <w:spacing w:val="-2"/>
          <w:sz w:val="20"/>
        </w:rPr>
        <w:t> </w:t>
      </w:r>
      <w:r>
        <w:rPr>
          <w:sz w:val="20"/>
        </w:rPr>
        <w:t>Brazilian Portuguese: its correlation with invisible clitics and visible subjects. Trabalho apresentado na </w:t>
      </w:r>
      <w:r>
        <w:rPr>
          <w:i/>
          <w:sz w:val="20"/>
        </w:rPr>
        <w:t>Georgetown RoundTable in Languages and</w:t>
      </w:r>
      <w:r>
        <w:rPr>
          <w:i/>
          <w:spacing w:val="-11"/>
          <w:sz w:val="20"/>
        </w:rPr>
        <w:t> </w:t>
      </w:r>
      <w:r>
        <w:rPr>
          <w:i/>
          <w:sz w:val="20"/>
        </w:rPr>
        <w:t>Linguistics</w:t>
      </w:r>
    </w:p>
    <w:p>
      <w:pPr>
        <w:spacing w:before="0"/>
        <w:ind w:left="810" w:right="200" w:firstLine="0"/>
        <w:jc w:val="left"/>
        <w:rPr>
          <w:i/>
          <w:sz w:val="20"/>
        </w:rPr>
      </w:pPr>
      <w:r>
        <w:rPr>
          <w:i/>
          <w:sz w:val="20"/>
        </w:rPr>
        <w:t>1988. </w:t>
      </w:r>
      <w:r>
        <w:rPr>
          <w:sz w:val="20"/>
        </w:rPr>
        <w:t>Washington DC</w:t>
      </w:r>
      <w:r>
        <w:rPr>
          <w:i/>
          <w:sz w:val="20"/>
        </w:rPr>
        <w:t>.</w:t>
      </w:r>
    </w:p>
    <w:p>
      <w:pPr>
        <w:spacing w:before="2"/>
        <w:ind w:left="1570" w:right="1665" w:hanging="1468"/>
        <w:jc w:val="left"/>
        <w:rPr>
          <w:sz w:val="20"/>
        </w:rPr>
      </w:pPr>
      <w:r>
        <w:rPr>
          <w:sz w:val="20"/>
        </w:rPr>
        <w:t>KAYNE, R. (1989) Null subjects and clitic climbing In O Jaeggli &amp; K. Safir (eds) </w:t>
      </w:r>
      <w:r>
        <w:rPr>
          <w:i/>
          <w:sz w:val="20"/>
        </w:rPr>
        <w:t>The </w:t>
      </w:r>
      <w:r>
        <w:rPr>
          <w:i/>
          <w:sz w:val="20"/>
        </w:rPr>
        <w:t>Null Subject Parameter. </w:t>
      </w:r>
      <w:r>
        <w:rPr>
          <w:sz w:val="20"/>
        </w:rPr>
        <w:t>Kluwer: Dordrecht</w:t>
      </w:r>
    </w:p>
    <w:p>
      <w:pPr>
        <w:tabs>
          <w:tab w:pos="2937" w:val="left" w:leader="none"/>
        </w:tabs>
        <w:spacing w:line="271" w:lineRule="auto" w:before="22"/>
        <w:ind w:left="810" w:right="1143" w:hanging="708"/>
        <w:jc w:val="left"/>
        <w:rPr>
          <w:sz w:val="20"/>
        </w:rPr>
      </w:pPr>
      <w:r>
        <w:rPr>
          <w:sz w:val="20"/>
        </w:rPr>
        <w:t>LOPES ROSSI,</w:t>
      </w:r>
      <w:r>
        <w:rPr>
          <w:spacing w:val="-5"/>
          <w:sz w:val="20"/>
        </w:rPr>
        <w:t> </w:t>
      </w:r>
      <w:r>
        <w:rPr>
          <w:sz w:val="20"/>
        </w:rPr>
        <w:t>M.A.</w:t>
      </w:r>
      <w:r>
        <w:rPr>
          <w:spacing w:val="-2"/>
          <w:sz w:val="20"/>
        </w:rPr>
        <w:t> </w:t>
      </w:r>
      <w:r>
        <w:rPr>
          <w:sz w:val="20"/>
        </w:rPr>
        <w:t>(1993)</w:t>
        <w:tab/>
        <w:t>Estudo diacrônico sobre as interrogativas do</w:t>
      </w:r>
      <w:r>
        <w:rPr>
          <w:spacing w:val="-9"/>
          <w:sz w:val="20"/>
        </w:rPr>
        <w:t> </w:t>
      </w:r>
      <w:r>
        <w:rPr>
          <w:sz w:val="20"/>
        </w:rPr>
        <w:t>português</w:t>
      </w:r>
      <w:r>
        <w:rPr>
          <w:spacing w:val="-1"/>
          <w:sz w:val="20"/>
        </w:rPr>
        <w:t> </w:t>
      </w:r>
      <w:r>
        <w:rPr>
          <w:sz w:val="20"/>
        </w:rPr>
        <w:t>do Brasil. In Ian Roberts &amp; Mary A. Kato (eds.) </w:t>
      </w:r>
      <w:r>
        <w:rPr>
          <w:i/>
          <w:sz w:val="20"/>
        </w:rPr>
        <w:t>Português Brasileiro: uma viagem </w:t>
      </w:r>
      <w:r>
        <w:rPr>
          <w:i/>
          <w:sz w:val="20"/>
        </w:rPr>
        <w:t>diacrônica. </w:t>
      </w:r>
      <w:r>
        <w:rPr>
          <w:sz w:val="20"/>
        </w:rPr>
        <w:t>Campinas: Editora da UNICAMP,</w:t>
      </w:r>
      <w:r>
        <w:rPr>
          <w:spacing w:val="-9"/>
          <w:sz w:val="20"/>
        </w:rPr>
        <w:t> </w:t>
      </w:r>
      <w:r>
        <w:rPr>
          <w:sz w:val="20"/>
        </w:rPr>
        <w:t>307-342.</w:t>
      </w:r>
    </w:p>
    <w:p>
      <w:pPr>
        <w:tabs>
          <w:tab w:pos="1646" w:val="left" w:leader="none"/>
        </w:tabs>
        <w:spacing w:before="1"/>
        <w:ind w:left="101" w:right="200" w:firstLine="0"/>
        <w:jc w:val="left"/>
        <w:rPr>
          <w:sz w:val="20"/>
        </w:rPr>
      </w:pPr>
      <w:r>
        <w:rPr>
          <w:sz w:val="20"/>
          <w:u w:val="single"/>
        </w:rPr>
        <w:t> </w:t>
        <w:tab/>
      </w:r>
      <w:r>
        <w:rPr>
          <w:sz w:val="20"/>
        </w:rPr>
        <w:t>(1996)  </w:t>
      </w:r>
      <w:r>
        <w:rPr>
          <w:i/>
          <w:sz w:val="20"/>
        </w:rPr>
        <w:t>As Orações Interrogativas-Q no Português do Brasil : um </w:t>
      </w:r>
      <w:r>
        <w:rPr>
          <w:sz w:val="20"/>
        </w:rPr>
        <w:t>estudo</w:t>
      </w:r>
      <w:r>
        <w:rPr>
          <w:spacing w:val="-21"/>
          <w:sz w:val="20"/>
        </w:rPr>
        <w:t> </w:t>
      </w:r>
      <w:r>
        <w:rPr>
          <w:sz w:val="20"/>
        </w:rPr>
        <w:t>diacrônico.</w:t>
      </w:r>
    </w:p>
    <w:p>
      <w:pPr>
        <w:tabs>
          <w:tab w:pos="2277" w:val="left" w:leader="none"/>
        </w:tabs>
        <w:spacing w:before="30"/>
        <w:ind w:left="810" w:right="200" w:firstLine="0"/>
        <w:jc w:val="left"/>
        <w:rPr>
          <w:sz w:val="20"/>
        </w:rPr>
      </w:pPr>
      <w:r>
        <w:rPr>
          <w:sz w:val="20"/>
        </w:rPr>
        <w:t>UNICAMP:</w:t>
        <w:tab/>
        <w:t>Ph.</w:t>
      </w:r>
      <w:r>
        <w:rPr>
          <w:spacing w:val="-5"/>
          <w:sz w:val="20"/>
        </w:rPr>
        <w:t> </w:t>
      </w:r>
      <w:r>
        <w:rPr>
          <w:sz w:val="20"/>
        </w:rPr>
        <w:t>D.Dissertation.</w:t>
      </w:r>
    </w:p>
    <w:p>
      <w:pPr>
        <w:spacing w:line="271" w:lineRule="auto" w:before="30"/>
        <w:ind w:left="810" w:right="200" w:hanging="708"/>
        <w:jc w:val="left"/>
        <w:rPr>
          <w:sz w:val="20"/>
        </w:rPr>
      </w:pPr>
      <w:r>
        <w:rPr>
          <w:sz w:val="20"/>
        </w:rPr>
        <w:t>MARTINS, A. M. (1996) Clíticos na História do Português. Universidade de Lisboa: Tese de Doutorado..</w:t>
      </w:r>
    </w:p>
    <w:p>
      <w:pPr>
        <w:spacing w:before="1"/>
        <w:ind w:left="101" w:right="200" w:firstLine="0"/>
        <w:jc w:val="left"/>
        <w:rPr>
          <w:sz w:val="20"/>
        </w:rPr>
      </w:pPr>
      <w:r>
        <w:rPr>
          <w:sz w:val="20"/>
        </w:rPr>
        <w:t>NARO A. J. The social and structural dimensions of a syntactic change. Language, 57:63-98, 1981.</w:t>
      </w:r>
    </w:p>
    <w:p>
      <w:pPr>
        <w:spacing w:line="302" w:lineRule="auto" w:before="48"/>
        <w:ind w:left="810" w:right="148" w:hanging="708"/>
        <w:jc w:val="left"/>
        <w:rPr>
          <w:sz w:val="18"/>
        </w:rPr>
      </w:pPr>
      <w:r>
        <w:rPr>
          <w:sz w:val="18"/>
        </w:rPr>
        <w:t>NARO, A. </w:t>
      </w:r>
      <w:r>
        <w:rPr>
          <w:color w:val="00007F"/>
          <w:sz w:val="18"/>
        </w:rPr>
        <w:t>J</w:t>
      </w:r>
      <w:r>
        <w:rPr>
          <w:sz w:val="18"/>
        </w:rPr>
        <w:t>. &amp; SCHERRE, M. M. P.(2000) Variable Concord in Portuguese: the situation in Brazil and Portugal. In: McWhorter. John. (ed.) </w:t>
      </w:r>
      <w:r>
        <w:rPr>
          <w:i/>
          <w:sz w:val="18"/>
        </w:rPr>
        <w:t>Language change and language contact in pidgins and creoles</w:t>
      </w:r>
      <w:r>
        <w:rPr>
          <w:sz w:val="18"/>
        </w:rPr>
        <w:t>. John Benjamins, Amsterdam/Philadelphia.</w:t>
      </w:r>
    </w:p>
    <w:p>
      <w:pPr>
        <w:spacing w:line="212" w:lineRule="exact" w:before="0"/>
        <w:ind w:left="101" w:right="200" w:firstLine="0"/>
        <w:jc w:val="left"/>
        <w:rPr>
          <w:sz w:val="20"/>
        </w:rPr>
      </w:pPr>
      <w:r>
        <w:rPr>
          <w:sz w:val="20"/>
        </w:rPr>
        <w:t>NEGRÃO, E.V. (1999)  O Português do Brasil: uma língua voltada para o discurso.</w:t>
      </w:r>
    </w:p>
    <w:p>
      <w:pPr>
        <w:spacing w:before="30"/>
        <w:ind w:left="810" w:right="200" w:firstLine="0"/>
        <w:jc w:val="left"/>
        <w:rPr>
          <w:sz w:val="20"/>
        </w:rPr>
      </w:pPr>
      <w:r>
        <w:rPr>
          <w:sz w:val="20"/>
        </w:rPr>
        <w:t>Tese de Livre-Docência. USP.</w:t>
      </w:r>
    </w:p>
    <w:p>
      <w:pPr>
        <w:spacing w:line="271" w:lineRule="auto" w:before="30"/>
        <w:ind w:left="810" w:right="1565" w:hanging="708"/>
        <w:jc w:val="left"/>
        <w:rPr>
          <w:sz w:val="20"/>
        </w:rPr>
      </w:pPr>
      <w:r>
        <w:rPr>
          <w:sz w:val="20"/>
        </w:rPr>
        <w:t>NUNES. J (1990) Nominative pronoun reduction in Brazilian Portuguese. University of Maryland. ms</w:t>
      </w:r>
    </w:p>
    <w:p>
      <w:pPr>
        <w:tabs>
          <w:tab w:pos="1001" w:val="left" w:leader="none"/>
        </w:tabs>
        <w:spacing w:line="271" w:lineRule="auto" w:before="1"/>
        <w:ind w:left="1520" w:right="1725" w:hanging="1418"/>
        <w:jc w:val="left"/>
        <w:rPr>
          <w:sz w:val="20"/>
        </w:rPr>
      </w:pPr>
      <w:r>
        <w:rPr>
          <w:sz w:val="20"/>
          <w:u w:val="single"/>
        </w:rPr>
        <w:t> </w:t>
        <w:tab/>
      </w:r>
      <w:r>
        <w:rPr>
          <w:sz w:val="20"/>
        </w:rPr>
        <w:t>1993) Direção de cliticização, objeto nulo e pronome tônico na</w:t>
      </w:r>
      <w:r>
        <w:rPr>
          <w:spacing w:val="-11"/>
          <w:sz w:val="20"/>
        </w:rPr>
        <w:t> </w:t>
      </w:r>
      <w:r>
        <w:rPr>
          <w:sz w:val="20"/>
        </w:rPr>
        <w:t>posição</w:t>
      </w:r>
      <w:r>
        <w:rPr>
          <w:spacing w:val="-1"/>
          <w:sz w:val="20"/>
        </w:rPr>
        <w:t> </w:t>
      </w:r>
      <w:r>
        <w:rPr>
          <w:sz w:val="20"/>
        </w:rPr>
        <w:t>de objeto em portugu~es brasileiro. In Roberts &amp; Kato (orgs),</w:t>
      </w:r>
      <w:r>
        <w:rPr>
          <w:spacing w:val="-12"/>
          <w:sz w:val="20"/>
        </w:rPr>
        <w:t> </w:t>
      </w:r>
      <w:r>
        <w:rPr>
          <w:sz w:val="20"/>
        </w:rPr>
        <w:t>207-222.</w:t>
      </w:r>
    </w:p>
    <w:p>
      <w:pPr>
        <w:spacing w:line="271" w:lineRule="auto" w:before="1"/>
        <w:ind w:left="810" w:right="2082" w:hanging="708"/>
        <w:jc w:val="left"/>
        <w:rPr>
          <w:sz w:val="20"/>
        </w:rPr>
      </w:pPr>
      <w:r>
        <w:rPr>
          <w:sz w:val="20"/>
        </w:rPr>
        <w:t>PAGOTTO, E. (1993) Clíticos, mudança e seleção natural. In Roberts &amp; Kato (eds), 185-206.</w:t>
      </w:r>
    </w:p>
    <w:p>
      <w:pPr>
        <w:spacing w:line="271" w:lineRule="auto" w:before="1"/>
        <w:ind w:left="101" w:right="1739" w:firstLine="0"/>
        <w:jc w:val="left"/>
        <w:rPr>
          <w:sz w:val="20"/>
        </w:rPr>
      </w:pPr>
      <w:r>
        <w:rPr>
          <w:sz w:val="20"/>
        </w:rPr>
        <w:t>PONTES, E. (1987) O Tópico no Português do Brasil. Campinas: Editora Pontes. RIBEIRO, I. (1995) Evidence for a Verb-Second Phase in Old Portuguese. In: Adrian</w:t>
      </w:r>
    </w:p>
    <w:p>
      <w:pPr>
        <w:spacing w:line="271" w:lineRule="auto" w:before="1"/>
        <w:ind w:left="810" w:right="1941" w:firstLine="0"/>
        <w:jc w:val="left"/>
        <w:rPr>
          <w:sz w:val="20"/>
        </w:rPr>
      </w:pPr>
      <w:r>
        <w:rPr>
          <w:sz w:val="20"/>
        </w:rPr>
        <w:t>Battye &amp; Ian Roberts (eds.). Clause Structure and Language Change. New York: Oxford University Press, 110-139</w:t>
      </w:r>
    </w:p>
    <w:p>
      <w:pPr>
        <w:spacing w:after="0" w:line="271" w:lineRule="auto"/>
        <w:jc w:val="left"/>
        <w:rPr>
          <w:sz w:val="20"/>
        </w:rPr>
        <w:sectPr>
          <w:pgSz w:w="11900" w:h="16840"/>
          <w:pgMar w:header="708" w:footer="842" w:top="2120" w:bottom="1040" w:left="1600" w:right="1580"/>
        </w:sectPr>
      </w:pPr>
    </w:p>
    <w:p>
      <w:pPr>
        <w:pStyle w:val="BodyText"/>
        <w:spacing w:before="6"/>
        <w:rPr>
          <w:sz w:val="19"/>
        </w:rPr>
      </w:pPr>
    </w:p>
    <w:p>
      <w:pPr>
        <w:spacing w:before="75"/>
        <w:ind w:left="121" w:right="145" w:firstLine="0"/>
        <w:jc w:val="left"/>
        <w:rPr>
          <w:sz w:val="20"/>
        </w:rPr>
      </w:pPr>
      <w:r>
        <w:rPr>
          <w:sz w:val="20"/>
        </w:rPr>
        <w:t>ROBERTS, I.(1993) </w:t>
      </w:r>
      <w:r>
        <w:rPr>
          <w:i/>
          <w:sz w:val="20"/>
        </w:rPr>
        <w:t>Verbs and Diachronic Syntax.  </w:t>
      </w:r>
      <w:r>
        <w:rPr>
          <w:sz w:val="20"/>
        </w:rPr>
        <w:t>Dordrecht: Kluwer.</w:t>
      </w:r>
    </w:p>
    <w:p>
      <w:pPr>
        <w:tabs>
          <w:tab w:pos="1166" w:val="left" w:leader="none"/>
        </w:tabs>
        <w:spacing w:line="271" w:lineRule="auto" w:before="30"/>
        <w:ind w:left="830" w:right="2465" w:hanging="708"/>
        <w:jc w:val="left"/>
        <w:rPr>
          <w:sz w:val="20"/>
        </w:rPr>
      </w:pPr>
      <w:r>
        <w:rPr>
          <w:sz w:val="20"/>
          <w:u w:val="single"/>
        </w:rPr>
        <w:t> </w:t>
        <w:tab/>
        <w:tab/>
      </w:r>
      <w:r>
        <w:rPr>
          <w:sz w:val="20"/>
        </w:rPr>
        <w:t>e M.A.KATO (orgs) (1993)  </w:t>
      </w:r>
      <w:r>
        <w:rPr>
          <w:i/>
          <w:sz w:val="20"/>
        </w:rPr>
        <w:t>Português Brasileiro:</w:t>
      </w:r>
      <w:r>
        <w:rPr>
          <w:i/>
          <w:spacing w:val="-10"/>
          <w:sz w:val="20"/>
        </w:rPr>
        <w:t> </w:t>
      </w:r>
      <w:r>
        <w:rPr>
          <w:i/>
          <w:sz w:val="20"/>
        </w:rPr>
        <w:t>uma</w:t>
      </w:r>
      <w:r>
        <w:rPr>
          <w:i/>
          <w:spacing w:val="-2"/>
          <w:sz w:val="20"/>
        </w:rPr>
        <w:t> </w:t>
      </w:r>
      <w:r>
        <w:rPr>
          <w:i/>
          <w:sz w:val="20"/>
        </w:rPr>
        <w:t>viagem</w:t>
      </w:r>
      <w:r>
        <w:rPr>
          <w:i/>
          <w:sz w:val="20"/>
        </w:rPr>
        <w:t> diacrônica. </w:t>
      </w:r>
      <w:r>
        <w:rPr>
          <w:sz w:val="20"/>
        </w:rPr>
        <w:t>Campinas: Editora da</w:t>
      </w:r>
      <w:r>
        <w:rPr>
          <w:spacing w:val="-7"/>
          <w:sz w:val="20"/>
        </w:rPr>
        <w:t> </w:t>
      </w:r>
      <w:r>
        <w:rPr>
          <w:sz w:val="20"/>
        </w:rPr>
        <w:t>Unicamp.</w:t>
      </w:r>
    </w:p>
    <w:p>
      <w:pPr>
        <w:spacing w:line="271" w:lineRule="auto" w:before="1"/>
        <w:ind w:left="830" w:right="1694" w:hanging="708"/>
        <w:jc w:val="left"/>
        <w:rPr>
          <w:sz w:val="20"/>
        </w:rPr>
      </w:pPr>
      <w:r>
        <w:rPr>
          <w:sz w:val="20"/>
        </w:rPr>
        <w:t>SORNICOLA, R (1988). It-clefts and wh-clefts :two awkward sentence types. Journal of Linguistics, 24, 348-79.</w:t>
      </w:r>
    </w:p>
    <w:p>
      <w:pPr>
        <w:spacing w:line="271" w:lineRule="auto" w:before="1"/>
        <w:ind w:left="830" w:right="1502" w:hanging="708"/>
        <w:jc w:val="left"/>
        <w:rPr>
          <w:sz w:val="20"/>
        </w:rPr>
      </w:pPr>
      <w:r>
        <w:rPr>
          <w:sz w:val="20"/>
        </w:rPr>
        <w:t>TARALLO,F. (1993) Sobre a alegada origem crioula do português brasileiro: mudanças sintáticas aleatórias. In I. ROBERTS &amp; Mary A. KATO (eds.) </w:t>
      </w:r>
      <w:r>
        <w:rPr>
          <w:i/>
          <w:sz w:val="20"/>
        </w:rPr>
        <w:t>Português </w:t>
      </w:r>
      <w:r>
        <w:rPr>
          <w:i/>
          <w:sz w:val="20"/>
        </w:rPr>
        <w:t>Brasileiro: uma viagem diacrônica, </w:t>
      </w:r>
      <w:r>
        <w:rPr>
          <w:sz w:val="20"/>
        </w:rPr>
        <w:t>São Paulo, Campinas: Editora da Unicamp, 1983. pp. 35-68.</w:t>
      </w:r>
    </w:p>
    <w:p>
      <w:pPr>
        <w:tabs>
          <w:tab w:pos="5793" w:val="left" w:leader="none"/>
        </w:tabs>
        <w:spacing w:line="271" w:lineRule="auto" w:before="1"/>
        <w:ind w:left="830" w:right="173" w:hanging="708"/>
        <w:jc w:val="left"/>
        <w:rPr>
          <w:sz w:val="20"/>
        </w:rPr>
      </w:pPr>
      <w:r>
        <w:rPr>
          <w:sz w:val="20"/>
        </w:rPr>
        <w:t>TORRES MORAIS, M.A. (1993) Aspectos diacrônicos do movimento do verbo, estrutura da frase e caso nominativo no português do Brasil. In Roberts</w:t>
      </w:r>
      <w:r>
        <w:rPr>
          <w:spacing w:val="-6"/>
          <w:sz w:val="20"/>
        </w:rPr>
        <w:t> </w:t>
      </w:r>
      <w:r>
        <w:rPr>
          <w:sz w:val="20"/>
        </w:rPr>
        <w:t>&amp;</w:t>
      </w:r>
      <w:r>
        <w:rPr>
          <w:spacing w:val="-1"/>
          <w:sz w:val="20"/>
        </w:rPr>
        <w:t> </w:t>
      </w:r>
      <w:r>
        <w:rPr>
          <w:sz w:val="20"/>
        </w:rPr>
        <w:t>Kato</w:t>
        <w:tab/>
        <w:t>(eds),</w:t>
      </w:r>
      <w:r>
        <w:rPr>
          <w:spacing w:val="-2"/>
          <w:sz w:val="20"/>
        </w:rPr>
        <w:t> </w:t>
      </w:r>
      <w:r>
        <w:rPr>
          <w:sz w:val="20"/>
        </w:rPr>
        <w:t>263-306..</w:t>
      </w:r>
    </w:p>
    <w:p>
      <w:pPr>
        <w:pStyle w:val="BodyText"/>
        <w:rPr>
          <w:sz w:val="20"/>
        </w:rPr>
      </w:pPr>
    </w:p>
    <w:p>
      <w:pPr>
        <w:pStyle w:val="BodyText"/>
        <w:spacing w:before="9"/>
        <w:rPr>
          <w:sz w:val="28"/>
        </w:rPr>
      </w:pPr>
      <w:r>
        <w:rPr/>
        <w:pict>
          <v:line style="position:absolute;mso-position-horizontal-relative:page;mso-position-vertical-relative:paragraph;z-index:1360;mso-wrap-distance-left:0;mso-wrap-distance-right:0" from="85.099998pt,18.998219pt" to="510.299998pt,18.998219pt" stroked="true" strokeweight="1pt" strokecolor="#000000">
            <w10:wrap type="topAndBottom"/>
          </v:line>
        </w:pict>
      </w:r>
    </w:p>
    <w:sectPr>
      <w:pgSz w:w="11900" w:h="16840"/>
      <w:pgMar w:header="708" w:footer="842" w:top="2120" w:bottom="104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Book Antiqua">
    <w:altName w:val="Book Antiqua"/>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5039">
          <wp:simplePos x="0" y="0"/>
          <wp:positionH relativeFrom="page">
            <wp:posOffset>1080769</wp:posOffset>
          </wp:positionH>
          <wp:positionV relativeFrom="page">
            <wp:posOffset>9993630</wp:posOffset>
          </wp:positionV>
          <wp:extent cx="5396230" cy="24765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396230" cy="24765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96.200012pt;margin-top:787.543945pt;width:16pt;height:14pt;mso-position-horizontal-relative:page;mso-position-vertical-relative:page;z-index:-20392"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5015">
          <wp:simplePos x="0" y="0"/>
          <wp:positionH relativeFrom="page">
            <wp:posOffset>1080769</wp:posOffset>
          </wp:positionH>
          <wp:positionV relativeFrom="page">
            <wp:posOffset>449580</wp:posOffset>
          </wp:positionV>
          <wp:extent cx="5396230" cy="90423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96230" cy="9042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2"/>
      <w:numFmt w:val="lowerLetter"/>
      <w:lvlText w:val="%1."/>
      <w:lvlJc w:val="left"/>
      <w:pPr>
        <w:ind w:left="1070" w:hanging="24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846" w:hanging="240"/>
      </w:pPr>
      <w:rPr>
        <w:rFonts w:hint="default"/>
      </w:rPr>
    </w:lvl>
    <w:lvl w:ilvl="2">
      <w:start w:val="0"/>
      <w:numFmt w:val="bullet"/>
      <w:lvlText w:val="•"/>
      <w:lvlJc w:val="left"/>
      <w:pPr>
        <w:ind w:left="2612" w:hanging="240"/>
      </w:pPr>
      <w:rPr>
        <w:rFonts w:hint="default"/>
      </w:rPr>
    </w:lvl>
    <w:lvl w:ilvl="3">
      <w:start w:val="0"/>
      <w:numFmt w:val="bullet"/>
      <w:lvlText w:val="•"/>
      <w:lvlJc w:val="left"/>
      <w:pPr>
        <w:ind w:left="3378" w:hanging="240"/>
      </w:pPr>
      <w:rPr>
        <w:rFonts w:hint="default"/>
      </w:rPr>
    </w:lvl>
    <w:lvl w:ilvl="4">
      <w:start w:val="0"/>
      <w:numFmt w:val="bullet"/>
      <w:lvlText w:val="•"/>
      <w:lvlJc w:val="left"/>
      <w:pPr>
        <w:ind w:left="4144" w:hanging="240"/>
      </w:pPr>
      <w:rPr>
        <w:rFonts w:hint="default"/>
      </w:rPr>
    </w:lvl>
    <w:lvl w:ilvl="5">
      <w:start w:val="0"/>
      <w:numFmt w:val="bullet"/>
      <w:lvlText w:val="•"/>
      <w:lvlJc w:val="left"/>
      <w:pPr>
        <w:ind w:left="4910" w:hanging="240"/>
      </w:pPr>
      <w:rPr>
        <w:rFonts w:hint="default"/>
      </w:rPr>
    </w:lvl>
    <w:lvl w:ilvl="6">
      <w:start w:val="0"/>
      <w:numFmt w:val="bullet"/>
      <w:lvlText w:val="•"/>
      <w:lvlJc w:val="left"/>
      <w:pPr>
        <w:ind w:left="5676" w:hanging="240"/>
      </w:pPr>
      <w:rPr>
        <w:rFonts w:hint="default"/>
      </w:rPr>
    </w:lvl>
    <w:lvl w:ilvl="7">
      <w:start w:val="0"/>
      <w:numFmt w:val="bullet"/>
      <w:lvlText w:val="•"/>
      <w:lvlJc w:val="left"/>
      <w:pPr>
        <w:ind w:left="6442" w:hanging="240"/>
      </w:pPr>
      <w:rPr>
        <w:rFonts w:hint="default"/>
      </w:rPr>
    </w:lvl>
    <w:lvl w:ilvl="8">
      <w:start w:val="0"/>
      <w:numFmt w:val="bullet"/>
      <w:lvlText w:val="•"/>
      <w:lvlJc w:val="left"/>
      <w:pPr>
        <w:ind w:left="7208" w:hanging="240"/>
      </w:pPr>
      <w:rPr>
        <w:rFonts w:hint="default"/>
      </w:rPr>
    </w:lvl>
  </w:abstractNum>
  <w:abstractNum w:abstractNumId="23">
    <w:multiLevelType w:val="hybridMultilevel"/>
    <w:lvl w:ilvl="0">
      <w:start w:val="1"/>
      <w:numFmt w:val="lowerRoman"/>
      <w:lvlText w:val="(%1)"/>
      <w:lvlJc w:val="left"/>
      <w:pPr>
        <w:ind w:left="1546" w:hanging="720"/>
        <w:jc w:val="left"/>
      </w:pPr>
      <w:rPr>
        <w:rFonts w:hint="default" w:ascii="Book Antiqua" w:hAnsi="Book Antiqua" w:eastAsia="Book Antiqua" w:cs="Book Antiqua"/>
        <w:spacing w:val="-1"/>
        <w:w w:val="100"/>
        <w:sz w:val="20"/>
        <w:szCs w:val="20"/>
      </w:rPr>
    </w:lvl>
    <w:lvl w:ilvl="1">
      <w:start w:val="0"/>
      <w:numFmt w:val="bullet"/>
      <w:lvlText w:val="•"/>
      <w:lvlJc w:val="left"/>
      <w:pPr>
        <w:ind w:left="2260" w:hanging="720"/>
      </w:pPr>
      <w:rPr>
        <w:rFonts w:hint="default"/>
      </w:rPr>
    </w:lvl>
    <w:lvl w:ilvl="2">
      <w:start w:val="0"/>
      <w:numFmt w:val="bullet"/>
      <w:lvlText w:val="•"/>
      <w:lvlJc w:val="left"/>
      <w:pPr>
        <w:ind w:left="2980" w:hanging="720"/>
      </w:pPr>
      <w:rPr>
        <w:rFonts w:hint="default"/>
      </w:rPr>
    </w:lvl>
    <w:lvl w:ilvl="3">
      <w:start w:val="0"/>
      <w:numFmt w:val="bullet"/>
      <w:lvlText w:val="•"/>
      <w:lvlJc w:val="left"/>
      <w:pPr>
        <w:ind w:left="3700" w:hanging="720"/>
      </w:pPr>
      <w:rPr>
        <w:rFonts w:hint="default"/>
      </w:rPr>
    </w:lvl>
    <w:lvl w:ilvl="4">
      <w:start w:val="0"/>
      <w:numFmt w:val="bullet"/>
      <w:lvlText w:val="•"/>
      <w:lvlJc w:val="left"/>
      <w:pPr>
        <w:ind w:left="4420" w:hanging="720"/>
      </w:pPr>
      <w:rPr>
        <w:rFonts w:hint="default"/>
      </w:rPr>
    </w:lvl>
    <w:lvl w:ilvl="5">
      <w:start w:val="0"/>
      <w:numFmt w:val="bullet"/>
      <w:lvlText w:val="•"/>
      <w:lvlJc w:val="left"/>
      <w:pPr>
        <w:ind w:left="5140" w:hanging="720"/>
      </w:pPr>
      <w:rPr>
        <w:rFonts w:hint="default"/>
      </w:rPr>
    </w:lvl>
    <w:lvl w:ilvl="6">
      <w:start w:val="0"/>
      <w:numFmt w:val="bullet"/>
      <w:lvlText w:val="•"/>
      <w:lvlJc w:val="left"/>
      <w:pPr>
        <w:ind w:left="5860" w:hanging="720"/>
      </w:pPr>
      <w:rPr>
        <w:rFonts w:hint="default"/>
      </w:rPr>
    </w:lvl>
    <w:lvl w:ilvl="7">
      <w:start w:val="0"/>
      <w:numFmt w:val="bullet"/>
      <w:lvlText w:val="•"/>
      <w:lvlJc w:val="left"/>
      <w:pPr>
        <w:ind w:left="6580" w:hanging="720"/>
      </w:pPr>
      <w:rPr>
        <w:rFonts w:hint="default"/>
      </w:rPr>
    </w:lvl>
    <w:lvl w:ilvl="8">
      <w:start w:val="0"/>
      <w:numFmt w:val="bullet"/>
      <w:lvlText w:val="•"/>
      <w:lvlJc w:val="left"/>
      <w:pPr>
        <w:ind w:left="7300" w:hanging="720"/>
      </w:pPr>
      <w:rPr>
        <w:rFonts w:hint="default"/>
      </w:rPr>
    </w:lvl>
  </w:abstractNum>
  <w:abstractNum w:abstractNumId="22">
    <w:multiLevelType w:val="hybridMultilevel"/>
    <w:lvl w:ilvl="0">
      <w:start w:val="2"/>
      <w:numFmt w:val="lowerLetter"/>
      <w:lvlText w:val="%1."/>
      <w:lvlJc w:val="left"/>
      <w:pPr>
        <w:ind w:left="1130" w:hanging="30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900" w:hanging="300"/>
      </w:pPr>
      <w:rPr>
        <w:rFonts w:hint="default"/>
      </w:rPr>
    </w:lvl>
    <w:lvl w:ilvl="2">
      <w:start w:val="0"/>
      <w:numFmt w:val="bullet"/>
      <w:lvlText w:val="•"/>
      <w:lvlJc w:val="left"/>
      <w:pPr>
        <w:ind w:left="2660" w:hanging="300"/>
      </w:pPr>
      <w:rPr>
        <w:rFonts w:hint="default"/>
      </w:rPr>
    </w:lvl>
    <w:lvl w:ilvl="3">
      <w:start w:val="0"/>
      <w:numFmt w:val="bullet"/>
      <w:lvlText w:val="•"/>
      <w:lvlJc w:val="left"/>
      <w:pPr>
        <w:ind w:left="3420" w:hanging="300"/>
      </w:pPr>
      <w:rPr>
        <w:rFonts w:hint="default"/>
      </w:rPr>
    </w:lvl>
    <w:lvl w:ilvl="4">
      <w:start w:val="0"/>
      <w:numFmt w:val="bullet"/>
      <w:lvlText w:val="•"/>
      <w:lvlJc w:val="left"/>
      <w:pPr>
        <w:ind w:left="4180" w:hanging="300"/>
      </w:pPr>
      <w:rPr>
        <w:rFonts w:hint="default"/>
      </w:rPr>
    </w:lvl>
    <w:lvl w:ilvl="5">
      <w:start w:val="0"/>
      <w:numFmt w:val="bullet"/>
      <w:lvlText w:val="•"/>
      <w:lvlJc w:val="left"/>
      <w:pPr>
        <w:ind w:left="4940" w:hanging="300"/>
      </w:pPr>
      <w:rPr>
        <w:rFonts w:hint="default"/>
      </w:rPr>
    </w:lvl>
    <w:lvl w:ilvl="6">
      <w:start w:val="0"/>
      <w:numFmt w:val="bullet"/>
      <w:lvlText w:val="•"/>
      <w:lvlJc w:val="left"/>
      <w:pPr>
        <w:ind w:left="5700" w:hanging="300"/>
      </w:pPr>
      <w:rPr>
        <w:rFonts w:hint="default"/>
      </w:rPr>
    </w:lvl>
    <w:lvl w:ilvl="7">
      <w:start w:val="0"/>
      <w:numFmt w:val="bullet"/>
      <w:lvlText w:val="•"/>
      <w:lvlJc w:val="left"/>
      <w:pPr>
        <w:ind w:left="6460" w:hanging="300"/>
      </w:pPr>
      <w:rPr>
        <w:rFonts w:hint="default"/>
      </w:rPr>
    </w:lvl>
    <w:lvl w:ilvl="8">
      <w:start w:val="0"/>
      <w:numFmt w:val="bullet"/>
      <w:lvlText w:val="•"/>
      <w:lvlJc w:val="left"/>
      <w:pPr>
        <w:ind w:left="7220" w:hanging="300"/>
      </w:pPr>
      <w:rPr>
        <w:rFonts w:hint="default"/>
      </w:rPr>
    </w:lvl>
  </w:abstractNum>
  <w:abstractNum w:abstractNumId="21">
    <w:multiLevelType w:val="hybridMultilevel"/>
    <w:lvl w:ilvl="0">
      <w:start w:val="2"/>
      <w:numFmt w:val="lowerLetter"/>
      <w:lvlText w:val="%1."/>
      <w:lvlJc w:val="left"/>
      <w:pPr>
        <w:ind w:left="1070" w:hanging="24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846" w:hanging="240"/>
      </w:pPr>
      <w:rPr>
        <w:rFonts w:hint="default"/>
      </w:rPr>
    </w:lvl>
    <w:lvl w:ilvl="2">
      <w:start w:val="0"/>
      <w:numFmt w:val="bullet"/>
      <w:lvlText w:val="•"/>
      <w:lvlJc w:val="left"/>
      <w:pPr>
        <w:ind w:left="2612" w:hanging="240"/>
      </w:pPr>
      <w:rPr>
        <w:rFonts w:hint="default"/>
      </w:rPr>
    </w:lvl>
    <w:lvl w:ilvl="3">
      <w:start w:val="0"/>
      <w:numFmt w:val="bullet"/>
      <w:lvlText w:val="•"/>
      <w:lvlJc w:val="left"/>
      <w:pPr>
        <w:ind w:left="3378" w:hanging="240"/>
      </w:pPr>
      <w:rPr>
        <w:rFonts w:hint="default"/>
      </w:rPr>
    </w:lvl>
    <w:lvl w:ilvl="4">
      <w:start w:val="0"/>
      <w:numFmt w:val="bullet"/>
      <w:lvlText w:val="•"/>
      <w:lvlJc w:val="left"/>
      <w:pPr>
        <w:ind w:left="4144" w:hanging="240"/>
      </w:pPr>
      <w:rPr>
        <w:rFonts w:hint="default"/>
      </w:rPr>
    </w:lvl>
    <w:lvl w:ilvl="5">
      <w:start w:val="0"/>
      <w:numFmt w:val="bullet"/>
      <w:lvlText w:val="•"/>
      <w:lvlJc w:val="left"/>
      <w:pPr>
        <w:ind w:left="4910" w:hanging="240"/>
      </w:pPr>
      <w:rPr>
        <w:rFonts w:hint="default"/>
      </w:rPr>
    </w:lvl>
    <w:lvl w:ilvl="6">
      <w:start w:val="0"/>
      <w:numFmt w:val="bullet"/>
      <w:lvlText w:val="•"/>
      <w:lvlJc w:val="left"/>
      <w:pPr>
        <w:ind w:left="5676" w:hanging="240"/>
      </w:pPr>
      <w:rPr>
        <w:rFonts w:hint="default"/>
      </w:rPr>
    </w:lvl>
    <w:lvl w:ilvl="7">
      <w:start w:val="0"/>
      <w:numFmt w:val="bullet"/>
      <w:lvlText w:val="•"/>
      <w:lvlJc w:val="left"/>
      <w:pPr>
        <w:ind w:left="6442" w:hanging="240"/>
      </w:pPr>
      <w:rPr>
        <w:rFonts w:hint="default"/>
      </w:rPr>
    </w:lvl>
    <w:lvl w:ilvl="8">
      <w:start w:val="0"/>
      <w:numFmt w:val="bullet"/>
      <w:lvlText w:val="•"/>
      <w:lvlJc w:val="left"/>
      <w:pPr>
        <w:ind w:left="7208" w:hanging="240"/>
      </w:pPr>
      <w:rPr>
        <w:rFonts w:hint="default"/>
      </w:rPr>
    </w:lvl>
  </w:abstractNum>
  <w:abstractNum w:abstractNumId="20">
    <w:multiLevelType w:val="hybridMultilevel"/>
    <w:lvl w:ilvl="0">
      <w:start w:val="2"/>
      <w:numFmt w:val="lowerLetter"/>
      <w:lvlText w:val="%1."/>
      <w:lvlJc w:val="left"/>
      <w:pPr>
        <w:ind w:left="1070" w:hanging="24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846" w:hanging="240"/>
      </w:pPr>
      <w:rPr>
        <w:rFonts w:hint="default"/>
      </w:rPr>
    </w:lvl>
    <w:lvl w:ilvl="2">
      <w:start w:val="0"/>
      <w:numFmt w:val="bullet"/>
      <w:lvlText w:val="•"/>
      <w:lvlJc w:val="left"/>
      <w:pPr>
        <w:ind w:left="2612" w:hanging="240"/>
      </w:pPr>
      <w:rPr>
        <w:rFonts w:hint="default"/>
      </w:rPr>
    </w:lvl>
    <w:lvl w:ilvl="3">
      <w:start w:val="0"/>
      <w:numFmt w:val="bullet"/>
      <w:lvlText w:val="•"/>
      <w:lvlJc w:val="left"/>
      <w:pPr>
        <w:ind w:left="3378" w:hanging="240"/>
      </w:pPr>
      <w:rPr>
        <w:rFonts w:hint="default"/>
      </w:rPr>
    </w:lvl>
    <w:lvl w:ilvl="4">
      <w:start w:val="0"/>
      <w:numFmt w:val="bullet"/>
      <w:lvlText w:val="•"/>
      <w:lvlJc w:val="left"/>
      <w:pPr>
        <w:ind w:left="4144" w:hanging="240"/>
      </w:pPr>
      <w:rPr>
        <w:rFonts w:hint="default"/>
      </w:rPr>
    </w:lvl>
    <w:lvl w:ilvl="5">
      <w:start w:val="0"/>
      <w:numFmt w:val="bullet"/>
      <w:lvlText w:val="•"/>
      <w:lvlJc w:val="left"/>
      <w:pPr>
        <w:ind w:left="4910" w:hanging="240"/>
      </w:pPr>
      <w:rPr>
        <w:rFonts w:hint="default"/>
      </w:rPr>
    </w:lvl>
    <w:lvl w:ilvl="6">
      <w:start w:val="0"/>
      <w:numFmt w:val="bullet"/>
      <w:lvlText w:val="•"/>
      <w:lvlJc w:val="left"/>
      <w:pPr>
        <w:ind w:left="5676" w:hanging="240"/>
      </w:pPr>
      <w:rPr>
        <w:rFonts w:hint="default"/>
      </w:rPr>
    </w:lvl>
    <w:lvl w:ilvl="7">
      <w:start w:val="0"/>
      <w:numFmt w:val="bullet"/>
      <w:lvlText w:val="•"/>
      <w:lvlJc w:val="left"/>
      <w:pPr>
        <w:ind w:left="6442" w:hanging="240"/>
      </w:pPr>
      <w:rPr>
        <w:rFonts w:hint="default"/>
      </w:rPr>
    </w:lvl>
    <w:lvl w:ilvl="8">
      <w:start w:val="0"/>
      <w:numFmt w:val="bullet"/>
      <w:lvlText w:val="•"/>
      <w:lvlJc w:val="left"/>
      <w:pPr>
        <w:ind w:left="7208" w:hanging="240"/>
      </w:pPr>
      <w:rPr>
        <w:rFonts w:hint="default"/>
      </w:rPr>
    </w:lvl>
  </w:abstractNum>
  <w:abstractNum w:abstractNumId="19">
    <w:multiLevelType w:val="hybridMultilevel"/>
    <w:lvl w:ilvl="0">
      <w:start w:val="2"/>
      <w:numFmt w:val="lowerLetter"/>
      <w:lvlText w:val="%1."/>
      <w:lvlJc w:val="left"/>
      <w:pPr>
        <w:ind w:left="1250" w:hanging="42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2008" w:hanging="420"/>
      </w:pPr>
      <w:rPr>
        <w:rFonts w:hint="default"/>
      </w:rPr>
    </w:lvl>
    <w:lvl w:ilvl="2">
      <w:start w:val="0"/>
      <w:numFmt w:val="bullet"/>
      <w:lvlText w:val="•"/>
      <w:lvlJc w:val="left"/>
      <w:pPr>
        <w:ind w:left="2756" w:hanging="420"/>
      </w:pPr>
      <w:rPr>
        <w:rFonts w:hint="default"/>
      </w:rPr>
    </w:lvl>
    <w:lvl w:ilvl="3">
      <w:start w:val="0"/>
      <w:numFmt w:val="bullet"/>
      <w:lvlText w:val="•"/>
      <w:lvlJc w:val="left"/>
      <w:pPr>
        <w:ind w:left="3504" w:hanging="420"/>
      </w:pPr>
      <w:rPr>
        <w:rFonts w:hint="default"/>
      </w:rPr>
    </w:lvl>
    <w:lvl w:ilvl="4">
      <w:start w:val="0"/>
      <w:numFmt w:val="bullet"/>
      <w:lvlText w:val="•"/>
      <w:lvlJc w:val="left"/>
      <w:pPr>
        <w:ind w:left="4252"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748" w:hanging="420"/>
      </w:pPr>
      <w:rPr>
        <w:rFonts w:hint="default"/>
      </w:rPr>
    </w:lvl>
    <w:lvl w:ilvl="7">
      <w:start w:val="0"/>
      <w:numFmt w:val="bullet"/>
      <w:lvlText w:val="•"/>
      <w:lvlJc w:val="left"/>
      <w:pPr>
        <w:ind w:left="6496" w:hanging="420"/>
      </w:pPr>
      <w:rPr>
        <w:rFonts w:hint="default"/>
      </w:rPr>
    </w:lvl>
    <w:lvl w:ilvl="8">
      <w:start w:val="0"/>
      <w:numFmt w:val="bullet"/>
      <w:lvlText w:val="•"/>
      <w:lvlJc w:val="left"/>
      <w:pPr>
        <w:ind w:left="7244" w:hanging="420"/>
      </w:pPr>
      <w:rPr>
        <w:rFonts w:hint="default"/>
      </w:rPr>
    </w:lvl>
  </w:abstractNum>
  <w:abstractNum w:abstractNumId="18">
    <w:multiLevelType w:val="hybridMultilevel"/>
    <w:lvl w:ilvl="0">
      <w:start w:val="2"/>
      <w:numFmt w:val="lowerLetter"/>
      <w:lvlText w:val="%1."/>
      <w:lvlJc w:val="left"/>
      <w:pPr>
        <w:ind w:left="1070" w:hanging="24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846" w:hanging="240"/>
      </w:pPr>
      <w:rPr>
        <w:rFonts w:hint="default"/>
      </w:rPr>
    </w:lvl>
    <w:lvl w:ilvl="2">
      <w:start w:val="0"/>
      <w:numFmt w:val="bullet"/>
      <w:lvlText w:val="•"/>
      <w:lvlJc w:val="left"/>
      <w:pPr>
        <w:ind w:left="2612" w:hanging="240"/>
      </w:pPr>
      <w:rPr>
        <w:rFonts w:hint="default"/>
      </w:rPr>
    </w:lvl>
    <w:lvl w:ilvl="3">
      <w:start w:val="0"/>
      <w:numFmt w:val="bullet"/>
      <w:lvlText w:val="•"/>
      <w:lvlJc w:val="left"/>
      <w:pPr>
        <w:ind w:left="3378" w:hanging="240"/>
      </w:pPr>
      <w:rPr>
        <w:rFonts w:hint="default"/>
      </w:rPr>
    </w:lvl>
    <w:lvl w:ilvl="4">
      <w:start w:val="0"/>
      <w:numFmt w:val="bullet"/>
      <w:lvlText w:val="•"/>
      <w:lvlJc w:val="left"/>
      <w:pPr>
        <w:ind w:left="4144" w:hanging="240"/>
      </w:pPr>
      <w:rPr>
        <w:rFonts w:hint="default"/>
      </w:rPr>
    </w:lvl>
    <w:lvl w:ilvl="5">
      <w:start w:val="0"/>
      <w:numFmt w:val="bullet"/>
      <w:lvlText w:val="•"/>
      <w:lvlJc w:val="left"/>
      <w:pPr>
        <w:ind w:left="4910" w:hanging="240"/>
      </w:pPr>
      <w:rPr>
        <w:rFonts w:hint="default"/>
      </w:rPr>
    </w:lvl>
    <w:lvl w:ilvl="6">
      <w:start w:val="0"/>
      <w:numFmt w:val="bullet"/>
      <w:lvlText w:val="•"/>
      <w:lvlJc w:val="left"/>
      <w:pPr>
        <w:ind w:left="5676" w:hanging="240"/>
      </w:pPr>
      <w:rPr>
        <w:rFonts w:hint="default"/>
      </w:rPr>
    </w:lvl>
    <w:lvl w:ilvl="7">
      <w:start w:val="0"/>
      <w:numFmt w:val="bullet"/>
      <w:lvlText w:val="•"/>
      <w:lvlJc w:val="left"/>
      <w:pPr>
        <w:ind w:left="6442" w:hanging="240"/>
      </w:pPr>
      <w:rPr>
        <w:rFonts w:hint="default"/>
      </w:rPr>
    </w:lvl>
    <w:lvl w:ilvl="8">
      <w:start w:val="0"/>
      <w:numFmt w:val="bullet"/>
      <w:lvlText w:val="•"/>
      <w:lvlJc w:val="left"/>
      <w:pPr>
        <w:ind w:left="7208" w:hanging="240"/>
      </w:pPr>
      <w:rPr>
        <w:rFonts w:hint="default"/>
      </w:rPr>
    </w:lvl>
  </w:abstractNum>
  <w:abstractNum w:abstractNumId="17">
    <w:multiLevelType w:val="hybridMultilevel"/>
    <w:lvl w:ilvl="0">
      <w:start w:val="2"/>
      <w:numFmt w:val="lowerLetter"/>
      <w:lvlText w:val="%1."/>
      <w:lvlJc w:val="left"/>
      <w:pPr>
        <w:ind w:left="810" w:hanging="274"/>
        <w:jc w:val="left"/>
      </w:pPr>
      <w:rPr>
        <w:rFonts w:hint="default" w:ascii="Times New Roman" w:hAnsi="Times New Roman" w:eastAsia="Times New Roman" w:cs="Times New Roman"/>
        <w:spacing w:val="-26"/>
        <w:w w:val="100"/>
        <w:sz w:val="24"/>
        <w:szCs w:val="24"/>
      </w:rPr>
    </w:lvl>
    <w:lvl w:ilvl="1">
      <w:start w:val="0"/>
      <w:numFmt w:val="bullet"/>
      <w:lvlText w:val="•"/>
      <w:lvlJc w:val="left"/>
      <w:pPr>
        <w:ind w:left="1610" w:hanging="274"/>
      </w:pPr>
      <w:rPr>
        <w:rFonts w:hint="default"/>
      </w:rPr>
    </w:lvl>
    <w:lvl w:ilvl="2">
      <w:start w:val="0"/>
      <w:numFmt w:val="bullet"/>
      <w:lvlText w:val="•"/>
      <w:lvlJc w:val="left"/>
      <w:pPr>
        <w:ind w:left="2400" w:hanging="274"/>
      </w:pPr>
      <w:rPr>
        <w:rFonts w:hint="default"/>
      </w:rPr>
    </w:lvl>
    <w:lvl w:ilvl="3">
      <w:start w:val="0"/>
      <w:numFmt w:val="bullet"/>
      <w:lvlText w:val="•"/>
      <w:lvlJc w:val="left"/>
      <w:pPr>
        <w:ind w:left="3190" w:hanging="274"/>
      </w:pPr>
      <w:rPr>
        <w:rFonts w:hint="default"/>
      </w:rPr>
    </w:lvl>
    <w:lvl w:ilvl="4">
      <w:start w:val="0"/>
      <w:numFmt w:val="bullet"/>
      <w:lvlText w:val="•"/>
      <w:lvlJc w:val="left"/>
      <w:pPr>
        <w:ind w:left="3980" w:hanging="274"/>
      </w:pPr>
      <w:rPr>
        <w:rFonts w:hint="default"/>
      </w:rPr>
    </w:lvl>
    <w:lvl w:ilvl="5">
      <w:start w:val="0"/>
      <w:numFmt w:val="bullet"/>
      <w:lvlText w:val="•"/>
      <w:lvlJc w:val="left"/>
      <w:pPr>
        <w:ind w:left="4770" w:hanging="274"/>
      </w:pPr>
      <w:rPr>
        <w:rFonts w:hint="default"/>
      </w:rPr>
    </w:lvl>
    <w:lvl w:ilvl="6">
      <w:start w:val="0"/>
      <w:numFmt w:val="bullet"/>
      <w:lvlText w:val="•"/>
      <w:lvlJc w:val="left"/>
      <w:pPr>
        <w:ind w:left="5560" w:hanging="274"/>
      </w:pPr>
      <w:rPr>
        <w:rFonts w:hint="default"/>
      </w:rPr>
    </w:lvl>
    <w:lvl w:ilvl="7">
      <w:start w:val="0"/>
      <w:numFmt w:val="bullet"/>
      <w:lvlText w:val="•"/>
      <w:lvlJc w:val="left"/>
      <w:pPr>
        <w:ind w:left="6350" w:hanging="274"/>
      </w:pPr>
      <w:rPr>
        <w:rFonts w:hint="default"/>
      </w:rPr>
    </w:lvl>
    <w:lvl w:ilvl="8">
      <w:start w:val="0"/>
      <w:numFmt w:val="bullet"/>
      <w:lvlText w:val="•"/>
      <w:lvlJc w:val="left"/>
      <w:pPr>
        <w:ind w:left="7140" w:hanging="274"/>
      </w:pPr>
      <w:rPr>
        <w:rFonts w:hint="default"/>
      </w:rPr>
    </w:lvl>
  </w:abstractNum>
  <w:abstractNum w:abstractNumId="16">
    <w:multiLevelType w:val="hybridMultilevel"/>
    <w:lvl w:ilvl="0">
      <w:start w:val="1"/>
      <w:numFmt w:val="lowerLetter"/>
      <w:lvlText w:val="%1)"/>
      <w:lvlJc w:val="left"/>
      <w:pPr>
        <w:ind w:left="102" w:hanging="270"/>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962" w:hanging="270"/>
      </w:pPr>
      <w:rPr>
        <w:rFonts w:hint="default"/>
      </w:rPr>
    </w:lvl>
    <w:lvl w:ilvl="2">
      <w:start w:val="0"/>
      <w:numFmt w:val="bullet"/>
      <w:lvlText w:val="•"/>
      <w:lvlJc w:val="left"/>
      <w:pPr>
        <w:ind w:left="1824" w:hanging="270"/>
      </w:pPr>
      <w:rPr>
        <w:rFonts w:hint="default"/>
      </w:rPr>
    </w:lvl>
    <w:lvl w:ilvl="3">
      <w:start w:val="0"/>
      <w:numFmt w:val="bullet"/>
      <w:lvlText w:val="•"/>
      <w:lvlJc w:val="left"/>
      <w:pPr>
        <w:ind w:left="2686" w:hanging="270"/>
      </w:pPr>
      <w:rPr>
        <w:rFonts w:hint="default"/>
      </w:rPr>
    </w:lvl>
    <w:lvl w:ilvl="4">
      <w:start w:val="0"/>
      <w:numFmt w:val="bullet"/>
      <w:lvlText w:val="•"/>
      <w:lvlJc w:val="left"/>
      <w:pPr>
        <w:ind w:left="3548" w:hanging="270"/>
      </w:pPr>
      <w:rPr>
        <w:rFonts w:hint="default"/>
      </w:rPr>
    </w:lvl>
    <w:lvl w:ilvl="5">
      <w:start w:val="0"/>
      <w:numFmt w:val="bullet"/>
      <w:lvlText w:val="•"/>
      <w:lvlJc w:val="left"/>
      <w:pPr>
        <w:ind w:left="4410" w:hanging="270"/>
      </w:pPr>
      <w:rPr>
        <w:rFonts w:hint="default"/>
      </w:rPr>
    </w:lvl>
    <w:lvl w:ilvl="6">
      <w:start w:val="0"/>
      <w:numFmt w:val="bullet"/>
      <w:lvlText w:val="•"/>
      <w:lvlJc w:val="left"/>
      <w:pPr>
        <w:ind w:left="5272" w:hanging="270"/>
      </w:pPr>
      <w:rPr>
        <w:rFonts w:hint="default"/>
      </w:rPr>
    </w:lvl>
    <w:lvl w:ilvl="7">
      <w:start w:val="0"/>
      <w:numFmt w:val="bullet"/>
      <w:lvlText w:val="•"/>
      <w:lvlJc w:val="left"/>
      <w:pPr>
        <w:ind w:left="6134" w:hanging="270"/>
      </w:pPr>
      <w:rPr>
        <w:rFonts w:hint="default"/>
      </w:rPr>
    </w:lvl>
    <w:lvl w:ilvl="8">
      <w:start w:val="0"/>
      <w:numFmt w:val="bullet"/>
      <w:lvlText w:val="•"/>
      <w:lvlJc w:val="left"/>
      <w:pPr>
        <w:ind w:left="6996" w:hanging="270"/>
      </w:pPr>
      <w:rPr>
        <w:rFonts w:hint="default"/>
      </w:rPr>
    </w:lvl>
  </w:abstractNum>
  <w:abstractNum w:abstractNumId="15">
    <w:multiLevelType w:val="hybridMultilevel"/>
    <w:lvl w:ilvl="0">
      <w:start w:val="2"/>
      <w:numFmt w:val="lowerLetter"/>
      <w:lvlText w:val="%1."/>
      <w:lvlJc w:val="left"/>
      <w:pPr>
        <w:ind w:left="1090" w:hanging="24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866" w:hanging="240"/>
      </w:pPr>
      <w:rPr>
        <w:rFonts w:hint="default"/>
      </w:rPr>
    </w:lvl>
    <w:lvl w:ilvl="2">
      <w:start w:val="0"/>
      <w:numFmt w:val="bullet"/>
      <w:lvlText w:val="•"/>
      <w:lvlJc w:val="left"/>
      <w:pPr>
        <w:ind w:left="2632" w:hanging="240"/>
      </w:pPr>
      <w:rPr>
        <w:rFonts w:hint="default"/>
      </w:rPr>
    </w:lvl>
    <w:lvl w:ilvl="3">
      <w:start w:val="0"/>
      <w:numFmt w:val="bullet"/>
      <w:lvlText w:val="•"/>
      <w:lvlJc w:val="left"/>
      <w:pPr>
        <w:ind w:left="3398" w:hanging="240"/>
      </w:pPr>
      <w:rPr>
        <w:rFonts w:hint="default"/>
      </w:rPr>
    </w:lvl>
    <w:lvl w:ilvl="4">
      <w:start w:val="0"/>
      <w:numFmt w:val="bullet"/>
      <w:lvlText w:val="•"/>
      <w:lvlJc w:val="left"/>
      <w:pPr>
        <w:ind w:left="4164" w:hanging="240"/>
      </w:pPr>
      <w:rPr>
        <w:rFonts w:hint="default"/>
      </w:rPr>
    </w:lvl>
    <w:lvl w:ilvl="5">
      <w:start w:val="0"/>
      <w:numFmt w:val="bullet"/>
      <w:lvlText w:val="•"/>
      <w:lvlJc w:val="left"/>
      <w:pPr>
        <w:ind w:left="4930" w:hanging="240"/>
      </w:pPr>
      <w:rPr>
        <w:rFonts w:hint="default"/>
      </w:rPr>
    </w:lvl>
    <w:lvl w:ilvl="6">
      <w:start w:val="0"/>
      <w:numFmt w:val="bullet"/>
      <w:lvlText w:val="•"/>
      <w:lvlJc w:val="left"/>
      <w:pPr>
        <w:ind w:left="5696" w:hanging="240"/>
      </w:pPr>
      <w:rPr>
        <w:rFonts w:hint="default"/>
      </w:rPr>
    </w:lvl>
    <w:lvl w:ilvl="7">
      <w:start w:val="0"/>
      <w:numFmt w:val="bullet"/>
      <w:lvlText w:val="•"/>
      <w:lvlJc w:val="left"/>
      <w:pPr>
        <w:ind w:left="6462" w:hanging="240"/>
      </w:pPr>
      <w:rPr>
        <w:rFonts w:hint="default"/>
      </w:rPr>
    </w:lvl>
    <w:lvl w:ilvl="8">
      <w:start w:val="0"/>
      <w:numFmt w:val="bullet"/>
      <w:lvlText w:val="•"/>
      <w:lvlJc w:val="left"/>
      <w:pPr>
        <w:ind w:left="7228" w:hanging="240"/>
      </w:pPr>
      <w:rPr>
        <w:rFonts w:hint="default"/>
      </w:rPr>
    </w:lvl>
  </w:abstractNum>
  <w:abstractNum w:abstractNumId="14">
    <w:multiLevelType w:val="hybridMultilevel"/>
    <w:lvl w:ilvl="0">
      <w:start w:val="24"/>
      <w:numFmt w:val="decimal"/>
      <w:lvlText w:val="(%1)"/>
      <w:lvlJc w:val="left"/>
      <w:pPr>
        <w:ind w:left="810" w:hanging="708"/>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614" w:hanging="708"/>
      </w:pPr>
      <w:rPr>
        <w:rFonts w:hint="default"/>
      </w:rPr>
    </w:lvl>
    <w:lvl w:ilvl="2">
      <w:start w:val="0"/>
      <w:numFmt w:val="bullet"/>
      <w:lvlText w:val="•"/>
      <w:lvlJc w:val="left"/>
      <w:pPr>
        <w:ind w:left="2408" w:hanging="708"/>
      </w:pPr>
      <w:rPr>
        <w:rFonts w:hint="default"/>
      </w:rPr>
    </w:lvl>
    <w:lvl w:ilvl="3">
      <w:start w:val="0"/>
      <w:numFmt w:val="bullet"/>
      <w:lvlText w:val="•"/>
      <w:lvlJc w:val="left"/>
      <w:pPr>
        <w:ind w:left="3202" w:hanging="708"/>
      </w:pPr>
      <w:rPr>
        <w:rFonts w:hint="default"/>
      </w:rPr>
    </w:lvl>
    <w:lvl w:ilvl="4">
      <w:start w:val="0"/>
      <w:numFmt w:val="bullet"/>
      <w:lvlText w:val="•"/>
      <w:lvlJc w:val="left"/>
      <w:pPr>
        <w:ind w:left="3996" w:hanging="708"/>
      </w:pPr>
      <w:rPr>
        <w:rFonts w:hint="default"/>
      </w:rPr>
    </w:lvl>
    <w:lvl w:ilvl="5">
      <w:start w:val="0"/>
      <w:numFmt w:val="bullet"/>
      <w:lvlText w:val="•"/>
      <w:lvlJc w:val="left"/>
      <w:pPr>
        <w:ind w:left="4790" w:hanging="708"/>
      </w:pPr>
      <w:rPr>
        <w:rFonts w:hint="default"/>
      </w:rPr>
    </w:lvl>
    <w:lvl w:ilvl="6">
      <w:start w:val="0"/>
      <w:numFmt w:val="bullet"/>
      <w:lvlText w:val="•"/>
      <w:lvlJc w:val="left"/>
      <w:pPr>
        <w:ind w:left="5584" w:hanging="708"/>
      </w:pPr>
      <w:rPr>
        <w:rFonts w:hint="default"/>
      </w:rPr>
    </w:lvl>
    <w:lvl w:ilvl="7">
      <w:start w:val="0"/>
      <w:numFmt w:val="bullet"/>
      <w:lvlText w:val="•"/>
      <w:lvlJc w:val="left"/>
      <w:pPr>
        <w:ind w:left="6378" w:hanging="708"/>
      </w:pPr>
      <w:rPr>
        <w:rFonts w:hint="default"/>
      </w:rPr>
    </w:lvl>
    <w:lvl w:ilvl="8">
      <w:start w:val="0"/>
      <w:numFmt w:val="bullet"/>
      <w:lvlText w:val="•"/>
      <w:lvlJc w:val="left"/>
      <w:pPr>
        <w:ind w:left="7172" w:hanging="708"/>
      </w:pPr>
      <w:rPr>
        <w:rFonts w:hint="default"/>
      </w:rPr>
    </w:lvl>
  </w:abstractNum>
  <w:abstractNum w:abstractNumId="13">
    <w:multiLevelType w:val="hybridMultilevel"/>
    <w:lvl w:ilvl="0">
      <w:start w:val="1"/>
      <w:numFmt w:val="lowerLetter"/>
      <w:lvlText w:val="%1."/>
      <w:lvlJc w:val="left"/>
      <w:pPr>
        <w:ind w:left="382" w:hanging="228"/>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585" w:hanging="228"/>
      </w:pPr>
      <w:rPr>
        <w:rFonts w:hint="default"/>
      </w:rPr>
    </w:lvl>
    <w:lvl w:ilvl="2">
      <w:start w:val="0"/>
      <w:numFmt w:val="bullet"/>
      <w:lvlText w:val="•"/>
      <w:lvlJc w:val="left"/>
      <w:pPr>
        <w:ind w:left="790" w:hanging="228"/>
      </w:pPr>
      <w:rPr>
        <w:rFonts w:hint="default"/>
      </w:rPr>
    </w:lvl>
    <w:lvl w:ilvl="3">
      <w:start w:val="0"/>
      <w:numFmt w:val="bullet"/>
      <w:lvlText w:val="•"/>
      <w:lvlJc w:val="left"/>
      <w:pPr>
        <w:ind w:left="995" w:hanging="228"/>
      </w:pPr>
      <w:rPr>
        <w:rFonts w:hint="default"/>
      </w:rPr>
    </w:lvl>
    <w:lvl w:ilvl="4">
      <w:start w:val="0"/>
      <w:numFmt w:val="bullet"/>
      <w:lvlText w:val="•"/>
      <w:lvlJc w:val="left"/>
      <w:pPr>
        <w:ind w:left="1200" w:hanging="228"/>
      </w:pPr>
      <w:rPr>
        <w:rFonts w:hint="default"/>
      </w:rPr>
    </w:lvl>
    <w:lvl w:ilvl="5">
      <w:start w:val="0"/>
      <w:numFmt w:val="bullet"/>
      <w:lvlText w:val="•"/>
      <w:lvlJc w:val="left"/>
      <w:pPr>
        <w:ind w:left="1406" w:hanging="228"/>
      </w:pPr>
      <w:rPr>
        <w:rFonts w:hint="default"/>
      </w:rPr>
    </w:lvl>
    <w:lvl w:ilvl="6">
      <w:start w:val="0"/>
      <w:numFmt w:val="bullet"/>
      <w:lvlText w:val="•"/>
      <w:lvlJc w:val="left"/>
      <w:pPr>
        <w:ind w:left="1611" w:hanging="228"/>
      </w:pPr>
      <w:rPr>
        <w:rFonts w:hint="default"/>
      </w:rPr>
    </w:lvl>
    <w:lvl w:ilvl="7">
      <w:start w:val="0"/>
      <w:numFmt w:val="bullet"/>
      <w:lvlText w:val="•"/>
      <w:lvlJc w:val="left"/>
      <w:pPr>
        <w:ind w:left="1816" w:hanging="228"/>
      </w:pPr>
      <w:rPr>
        <w:rFonts w:hint="default"/>
      </w:rPr>
    </w:lvl>
    <w:lvl w:ilvl="8">
      <w:start w:val="0"/>
      <w:numFmt w:val="bullet"/>
      <w:lvlText w:val="•"/>
      <w:lvlJc w:val="left"/>
      <w:pPr>
        <w:ind w:left="2021" w:hanging="228"/>
      </w:pPr>
      <w:rPr>
        <w:rFonts w:hint="default"/>
      </w:rPr>
    </w:lvl>
  </w:abstractNum>
  <w:abstractNum w:abstractNumId="12">
    <w:multiLevelType w:val="hybridMultilevel"/>
    <w:lvl w:ilvl="0">
      <w:start w:val="1"/>
      <w:numFmt w:val="lowerLetter"/>
      <w:lvlText w:val="%1."/>
      <w:lvlJc w:val="left"/>
      <w:pPr>
        <w:ind w:left="382" w:hanging="228"/>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888" w:hanging="228"/>
      </w:pPr>
      <w:rPr>
        <w:rFonts w:hint="default"/>
      </w:rPr>
    </w:lvl>
    <w:lvl w:ilvl="2">
      <w:start w:val="0"/>
      <w:numFmt w:val="bullet"/>
      <w:lvlText w:val="•"/>
      <w:lvlJc w:val="left"/>
      <w:pPr>
        <w:ind w:left="1396" w:hanging="228"/>
      </w:pPr>
      <w:rPr>
        <w:rFonts w:hint="default"/>
      </w:rPr>
    </w:lvl>
    <w:lvl w:ilvl="3">
      <w:start w:val="0"/>
      <w:numFmt w:val="bullet"/>
      <w:lvlText w:val="•"/>
      <w:lvlJc w:val="left"/>
      <w:pPr>
        <w:ind w:left="1904" w:hanging="228"/>
      </w:pPr>
      <w:rPr>
        <w:rFonts w:hint="default"/>
      </w:rPr>
    </w:lvl>
    <w:lvl w:ilvl="4">
      <w:start w:val="0"/>
      <w:numFmt w:val="bullet"/>
      <w:lvlText w:val="•"/>
      <w:lvlJc w:val="left"/>
      <w:pPr>
        <w:ind w:left="2412" w:hanging="228"/>
      </w:pPr>
      <w:rPr>
        <w:rFonts w:hint="default"/>
      </w:rPr>
    </w:lvl>
    <w:lvl w:ilvl="5">
      <w:start w:val="0"/>
      <w:numFmt w:val="bullet"/>
      <w:lvlText w:val="•"/>
      <w:lvlJc w:val="left"/>
      <w:pPr>
        <w:ind w:left="2921" w:hanging="228"/>
      </w:pPr>
      <w:rPr>
        <w:rFonts w:hint="default"/>
      </w:rPr>
    </w:lvl>
    <w:lvl w:ilvl="6">
      <w:start w:val="0"/>
      <w:numFmt w:val="bullet"/>
      <w:lvlText w:val="•"/>
      <w:lvlJc w:val="left"/>
      <w:pPr>
        <w:ind w:left="3429" w:hanging="228"/>
      </w:pPr>
      <w:rPr>
        <w:rFonts w:hint="default"/>
      </w:rPr>
    </w:lvl>
    <w:lvl w:ilvl="7">
      <w:start w:val="0"/>
      <w:numFmt w:val="bullet"/>
      <w:lvlText w:val="•"/>
      <w:lvlJc w:val="left"/>
      <w:pPr>
        <w:ind w:left="3937" w:hanging="228"/>
      </w:pPr>
      <w:rPr>
        <w:rFonts w:hint="default"/>
      </w:rPr>
    </w:lvl>
    <w:lvl w:ilvl="8">
      <w:start w:val="0"/>
      <w:numFmt w:val="bullet"/>
      <w:lvlText w:val="•"/>
      <w:lvlJc w:val="left"/>
      <w:pPr>
        <w:ind w:left="4445" w:hanging="228"/>
      </w:pPr>
      <w:rPr>
        <w:rFonts w:hint="default"/>
      </w:rPr>
    </w:lvl>
  </w:abstractNum>
  <w:abstractNum w:abstractNumId="11">
    <w:multiLevelType w:val="hybridMultilevel"/>
    <w:lvl w:ilvl="0">
      <w:start w:val="1"/>
      <w:numFmt w:val="lowerLetter"/>
      <w:lvlText w:val="%1."/>
      <w:lvlJc w:val="left"/>
      <w:pPr>
        <w:ind w:left="442" w:hanging="288"/>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942" w:hanging="288"/>
      </w:pPr>
      <w:rPr>
        <w:rFonts w:hint="default"/>
      </w:rPr>
    </w:lvl>
    <w:lvl w:ilvl="2">
      <w:start w:val="0"/>
      <w:numFmt w:val="bullet"/>
      <w:lvlText w:val="•"/>
      <w:lvlJc w:val="left"/>
      <w:pPr>
        <w:ind w:left="1444" w:hanging="288"/>
      </w:pPr>
      <w:rPr>
        <w:rFonts w:hint="default"/>
      </w:rPr>
    </w:lvl>
    <w:lvl w:ilvl="3">
      <w:start w:val="0"/>
      <w:numFmt w:val="bullet"/>
      <w:lvlText w:val="•"/>
      <w:lvlJc w:val="left"/>
      <w:pPr>
        <w:ind w:left="1946" w:hanging="288"/>
      </w:pPr>
      <w:rPr>
        <w:rFonts w:hint="default"/>
      </w:rPr>
    </w:lvl>
    <w:lvl w:ilvl="4">
      <w:start w:val="0"/>
      <w:numFmt w:val="bullet"/>
      <w:lvlText w:val="•"/>
      <w:lvlJc w:val="left"/>
      <w:pPr>
        <w:ind w:left="2448" w:hanging="288"/>
      </w:pPr>
      <w:rPr>
        <w:rFonts w:hint="default"/>
      </w:rPr>
    </w:lvl>
    <w:lvl w:ilvl="5">
      <w:start w:val="0"/>
      <w:numFmt w:val="bullet"/>
      <w:lvlText w:val="•"/>
      <w:lvlJc w:val="left"/>
      <w:pPr>
        <w:ind w:left="2951" w:hanging="288"/>
      </w:pPr>
      <w:rPr>
        <w:rFonts w:hint="default"/>
      </w:rPr>
    </w:lvl>
    <w:lvl w:ilvl="6">
      <w:start w:val="0"/>
      <w:numFmt w:val="bullet"/>
      <w:lvlText w:val="•"/>
      <w:lvlJc w:val="left"/>
      <w:pPr>
        <w:ind w:left="3453" w:hanging="288"/>
      </w:pPr>
      <w:rPr>
        <w:rFonts w:hint="default"/>
      </w:rPr>
    </w:lvl>
    <w:lvl w:ilvl="7">
      <w:start w:val="0"/>
      <w:numFmt w:val="bullet"/>
      <w:lvlText w:val="•"/>
      <w:lvlJc w:val="left"/>
      <w:pPr>
        <w:ind w:left="3955" w:hanging="288"/>
      </w:pPr>
      <w:rPr>
        <w:rFonts w:hint="default"/>
      </w:rPr>
    </w:lvl>
    <w:lvl w:ilvl="8">
      <w:start w:val="0"/>
      <w:numFmt w:val="bullet"/>
      <w:lvlText w:val="•"/>
      <w:lvlJc w:val="left"/>
      <w:pPr>
        <w:ind w:left="4457" w:hanging="288"/>
      </w:pPr>
      <w:rPr>
        <w:rFonts w:hint="default"/>
      </w:rPr>
    </w:lvl>
  </w:abstractNum>
  <w:abstractNum w:abstractNumId="10">
    <w:multiLevelType w:val="hybridMultilevel"/>
    <w:lvl w:ilvl="0">
      <w:start w:val="16"/>
      <w:numFmt w:val="decimal"/>
      <w:lvlText w:val="(%1)"/>
      <w:lvlJc w:val="left"/>
      <w:pPr>
        <w:ind w:left="850" w:hanging="708"/>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650" w:hanging="708"/>
      </w:pPr>
      <w:rPr>
        <w:rFonts w:hint="default"/>
      </w:rPr>
    </w:lvl>
    <w:lvl w:ilvl="2">
      <w:start w:val="0"/>
      <w:numFmt w:val="bullet"/>
      <w:lvlText w:val="•"/>
      <w:lvlJc w:val="left"/>
      <w:pPr>
        <w:ind w:left="2440" w:hanging="708"/>
      </w:pPr>
      <w:rPr>
        <w:rFonts w:hint="default"/>
      </w:rPr>
    </w:lvl>
    <w:lvl w:ilvl="3">
      <w:start w:val="0"/>
      <w:numFmt w:val="bullet"/>
      <w:lvlText w:val="•"/>
      <w:lvlJc w:val="left"/>
      <w:pPr>
        <w:ind w:left="3230" w:hanging="708"/>
      </w:pPr>
      <w:rPr>
        <w:rFonts w:hint="default"/>
      </w:rPr>
    </w:lvl>
    <w:lvl w:ilvl="4">
      <w:start w:val="0"/>
      <w:numFmt w:val="bullet"/>
      <w:lvlText w:val="•"/>
      <w:lvlJc w:val="left"/>
      <w:pPr>
        <w:ind w:left="4020" w:hanging="708"/>
      </w:pPr>
      <w:rPr>
        <w:rFonts w:hint="default"/>
      </w:rPr>
    </w:lvl>
    <w:lvl w:ilvl="5">
      <w:start w:val="0"/>
      <w:numFmt w:val="bullet"/>
      <w:lvlText w:val="•"/>
      <w:lvlJc w:val="left"/>
      <w:pPr>
        <w:ind w:left="4810" w:hanging="708"/>
      </w:pPr>
      <w:rPr>
        <w:rFonts w:hint="default"/>
      </w:rPr>
    </w:lvl>
    <w:lvl w:ilvl="6">
      <w:start w:val="0"/>
      <w:numFmt w:val="bullet"/>
      <w:lvlText w:val="•"/>
      <w:lvlJc w:val="left"/>
      <w:pPr>
        <w:ind w:left="5600" w:hanging="708"/>
      </w:pPr>
      <w:rPr>
        <w:rFonts w:hint="default"/>
      </w:rPr>
    </w:lvl>
    <w:lvl w:ilvl="7">
      <w:start w:val="0"/>
      <w:numFmt w:val="bullet"/>
      <w:lvlText w:val="•"/>
      <w:lvlJc w:val="left"/>
      <w:pPr>
        <w:ind w:left="6390" w:hanging="708"/>
      </w:pPr>
      <w:rPr>
        <w:rFonts w:hint="default"/>
      </w:rPr>
    </w:lvl>
    <w:lvl w:ilvl="8">
      <w:start w:val="0"/>
      <w:numFmt w:val="bullet"/>
      <w:lvlText w:val="•"/>
      <w:lvlJc w:val="left"/>
      <w:pPr>
        <w:ind w:left="7180" w:hanging="708"/>
      </w:pPr>
      <w:rPr>
        <w:rFonts w:hint="default"/>
      </w:rPr>
    </w:lvl>
  </w:abstractNum>
  <w:abstractNum w:abstractNumId="9">
    <w:multiLevelType w:val="hybridMultilevel"/>
    <w:lvl w:ilvl="0">
      <w:start w:val="2"/>
      <w:numFmt w:val="lowerLetter"/>
      <w:lvlText w:val="%1."/>
      <w:lvlJc w:val="left"/>
      <w:pPr>
        <w:ind w:left="1236" w:hanging="426"/>
        <w:jc w:val="left"/>
      </w:pPr>
      <w:rPr>
        <w:rFonts w:hint="default" w:ascii="Times New Roman" w:hAnsi="Times New Roman" w:eastAsia="Times New Roman" w:cs="Times New Roman"/>
        <w:spacing w:val="-20"/>
        <w:w w:val="100"/>
        <w:sz w:val="24"/>
        <w:szCs w:val="24"/>
      </w:rPr>
    </w:lvl>
    <w:lvl w:ilvl="1">
      <w:start w:val="2"/>
      <w:numFmt w:val="lowerLetter"/>
      <w:lvlText w:val="%2."/>
      <w:lvlJc w:val="left"/>
      <w:pPr>
        <w:ind w:left="1450" w:hanging="240"/>
        <w:jc w:val="right"/>
      </w:pPr>
      <w:rPr>
        <w:rFonts w:hint="default" w:ascii="Times New Roman" w:hAnsi="Times New Roman" w:eastAsia="Times New Roman" w:cs="Times New Roman"/>
        <w:spacing w:val="-2"/>
        <w:w w:val="100"/>
        <w:sz w:val="24"/>
        <w:szCs w:val="24"/>
      </w:rPr>
    </w:lvl>
    <w:lvl w:ilvl="2">
      <w:start w:val="0"/>
      <w:numFmt w:val="bullet"/>
      <w:lvlText w:val="•"/>
      <w:lvlJc w:val="left"/>
      <w:pPr>
        <w:ind w:left="2266" w:hanging="240"/>
      </w:pPr>
      <w:rPr>
        <w:rFonts w:hint="default"/>
      </w:rPr>
    </w:lvl>
    <w:lvl w:ilvl="3">
      <w:start w:val="0"/>
      <w:numFmt w:val="bullet"/>
      <w:lvlText w:val="•"/>
      <w:lvlJc w:val="left"/>
      <w:pPr>
        <w:ind w:left="3073" w:hanging="240"/>
      </w:pPr>
      <w:rPr>
        <w:rFonts w:hint="default"/>
      </w:rPr>
    </w:lvl>
    <w:lvl w:ilvl="4">
      <w:start w:val="0"/>
      <w:numFmt w:val="bullet"/>
      <w:lvlText w:val="•"/>
      <w:lvlJc w:val="left"/>
      <w:pPr>
        <w:ind w:left="3880" w:hanging="240"/>
      </w:pPr>
      <w:rPr>
        <w:rFonts w:hint="default"/>
      </w:rPr>
    </w:lvl>
    <w:lvl w:ilvl="5">
      <w:start w:val="0"/>
      <w:numFmt w:val="bullet"/>
      <w:lvlText w:val="•"/>
      <w:lvlJc w:val="left"/>
      <w:pPr>
        <w:ind w:left="4686" w:hanging="240"/>
      </w:pPr>
      <w:rPr>
        <w:rFonts w:hint="default"/>
      </w:rPr>
    </w:lvl>
    <w:lvl w:ilvl="6">
      <w:start w:val="0"/>
      <w:numFmt w:val="bullet"/>
      <w:lvlText w:val="•"/>
      <w:lvlJc w:val="left"/>
      <w:pPr>
        <w:ind w:left="5493" w:hanging="240"/>
      </w:pPr>
      <w:rPr>
        <w:rFonts w:hint="default"/>
      </w:rPr>
    </w:lvl>
    <w:lvl w:ilvl="7">
      <w:start w:val="0"/>
      <w:numFmt w:val="bullet"/>
      <w:lvlText w:val="•"/>
      <w:lvlJc w:val="left"/>
      <w:pPr>
        <w:ind w:left="6300" w:hanging="240"/>
      </w:pPr>
      <w:rPr>
        <w:rFonts w:hint="default"/>
      </w:rPr>
    </w:lvl>
    <w:lvl w:ilvl="8">
      <w:start w:val="0"/>
      <w:numFmt w:val="bullet"/>
      <w:lvlText w:val="•"/>
      <w:lvlJc w:val="left"/>
      <w:pPr>
        <w:ind w:left="7106" w:hanging="240"/>
      </w:pPr>
      <w:rPr>
        <w:rFonts w:hint="default"/>
      </w:rPr>
    </w:lvl>
  </w:abstractNum>
  <w:abstractNum w:abstractNumId="8">
    <w:multiLevelType w:val="hybridMultilevel"/>
    <w:lvl w:ilvl="0">
      <w:start w:val="3"/>
      <w:numFmt w:val="decimal"/>
      <w:lvlText w:val="%1"/>
      <w:lvlJc w:val="left"/>
      <w:pPr>
        <w:ind w:left="462" w:hanging="360"/>
        <w:jc w:val="left"/>
      </w:pPr>
      <w:rPr>
        <w:rFonts w:hint="default"/>
      </w:rPr>
    </w:lvl>
    <w:lvl w:ilvl="1">
      <w:start w:val="1"/>
      <w:numFmt w:val="decimal"/>
      <w:lvlText w:val="%1.%2"/>
      <w:lvlJc w:val="left"/>
      <w:pPr>
        <w:ind w:left="462" w:hanging="360"/>
        <w:jc w:val="left"/>
      </w:pPr>
      <w:rPr>
        <w:rFonts w:hint="default" w:ascii="Times New Roman" w:hAnsi="Times New Roman" w:eastAsia="Times New Roman" w:cs="Times New Roman"/>
        <w:b/>
        <w:bCs/>
        <w:spacing w:val="-2"/>
        <w:w w:val="100"/>
        <w:sz w:val="24"/>
        <w:szCs w:val="24"/>
      </w:rPr>
    </w:lvl>
    <w:lvl w:ilvl="2">
      <w:start w:val="0"/>
      <w:numFmt w:val="bullet"/>
      <w:lvlText w:val="•"/>
      <w:lvlJc w:val="left"/>
      <w:pPr>
        <w:ind w:left="2112" w:hanging="360"/>
      </w:pPr>
      <w:rPr>
        <w:rFonts w:hint="default"/>
      </w:rPr>
    </w:lvl>
    <w:lvl w:ilvl="3">
      <w:start w:val="0"/>
      <w:numFmt w:val="bullet"/>
      <w:lvlText w:val="•"/>
      <w:lvlJc w:val="left"/>
      <w:pPr>
        <w:ind w:left="2938" w:hanging="360"/>
      </w:pPr>
      <w:rPr>
        <w:rFonts w:hint="default"/>
      </w:rPr>
    </w:lvl>
    <w:lvl w:ilvl="4">
      <w:start w:val="0"/>
      <w:numFmt w:val="bullet"/>
      <w:lvlText w:val="•"/>
      <w:lvlJc w:val="left"/>
      <w:pPr>
        <w:ind w:left="3764" w:hanging="360"/>
      </w:pPr>
      <w:rPr>
        <w:rFonts w:hint="default"/>
      </w:rPr>
    </w:lvl>
    <w:lvl w:ilvl="5">
      <w:start w:val="0"/>
      <w:numFmt w:val="bullet"/>
      <w:lvlText w:val="•"/>
      <w:lvlJc w:val="left"/>
      <w:pPr>
        <w:ind w:left="4590" w:hanging="360"/>
      </w:pPr>
      <w:rPr>
        <w:rFonts w:hint="default"/>
      </w:rPr>
    </w:lvl>
    <w:lvl w:ilvl="6">
      <w:start w:val="0"/>
      <w:numFmt w:val="bullet"/>
      <w:lvlText w:val="•"/>
      <w:lvlJc w:val="left"/>
      <w:pPr>
        <w:ind w:left="5416" w:hanging="360"/>
      </w:pPr>
      <w:rPr>
        <w:rFonts w:hint="default"/>
      </w:rPr>
    </w:lvl>
    <w:lvl w:ilvl="7">
      <w:start w:val="0"/>
      <w:numFmt w:val="bullet"/>
      <w:lvlText w:val="•"/>
      <w:lvlJc w:val="left"/>
      <w:pPr>
        <w:ind w:left="6242" w:hanging="360"/>
      </w:pPr>
      <w:rPr>
        <w:rFonts w:hint="default"/>
      </w:rPr>
    </w:lvl>
    <w:lvl w:ilvl="8">
      <w:start w:val="0"/>
      <w:numFmt w:val="bullet"/>
      <w:lvlText w:val="•"/>
      <w:lvlJc w:val="left"/>
      <w:pPr>
        <w:ind w:left="7068" w:hanging="360"/>
      </w:pPr>
      <w:rPr>
        <w:rFonts w:hint="default"/>
      </w:rPr>
    </w:lvl>
  </w:abstractNum>
  <w:abstractNum w:abstractNumId="7">
    <w:multiLevelType w:val="hybridMultilevel"/>
    <w:lvl w:ilvl="0">
      <w:start w:val="2"/>
      <w:numFmt w:val="lowerLetter"/>
      <w:lvlText w:val="%1."/>
      <w:lvlJc w:val="left"/>
      <w:pPr>
        <w:ind w:left="1090" w:hanging="24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866" w:hanging="240"/>
      </w:pPr>
      <w:rPr>
        <w:rFonts w:hint="default"/>
      </w:rPr>
    </w:lvl>
    <w:lvl w:ilvl="2">
      <w:start w:val="0"/>
      <w:numFmt w:val="bullet"/>
      <w:lvlText w:val="•"/>
      <w:lvlJc w:val="left"/>
      <w:pPr>
        <w:ind w:left="2632" w:hanging="240"/>
      </w:pPr>
      <w:rPr>
        <w:rFonts w:hint="default"/>
      </w:rPr>
    </w:lvl>
    <w:lvl w:ilvl="3">
      <w:start w:val="0"/>
      <w:numFmt w:val="bullet"/>
      <w:lvlText w:val="•"/>
      <w:lvlJc w:val="left"/>
      <w:pPr>
        <w:ind w:left="3398" w:hanging="240"/>
      </w:pPr>
      <w:rPr>
        <w:rFonts w:hint="default"/>
      </w:rPr>
    </w:lvl>
    <w:lvl w:ilvl="4">
      <w:start w:val="0"/>
      <w:numFmt w:val="bullet"/>
      <w:lvlText w:val="•"/>
      <w:lvlJc w:val="left"/>
      <w:pPr>
        <w:ind w:left="4164" w:hanging="240"/>
      </w:pPr>
      <w:rPr>
        <w:rFonts w:hint="default"/>
      </w:rPr>
    </w:lvl>
    <w:lvl w:ilvl="5">
      <w:start w:val="0"/>
      <w:numFmt w:val="bullet"/>
      <w:lvlText w:val="•"/>
      <w:lvlJc w:val="left"/>
      <w:pPr>
        <w:ind w:left="4930" w:hanging="240"/>
      </w:pPr>
      <w:rPr>
        <w:rFonts w:hint="default"/>
      </w:rPr>
    </w:lvl>
    <w:lvl w:ilvl="6">
      <w:start w:val="0"/>
      <w:numFmt w:val="bullet"/>
      <w:lvlText w:val="•"/>
      <w:lvlJc w:val="left"/>
      <w:pPr>
        <w:ind w:left="5696" w:hanging="240"/>
      </w:pPr>
      <w:rPr>
        <w:rFonts w:hint="default"/>
      </w:rPr>
    </w:lvl>
    <w:lvl w:ilvl="7">
      <w:start w:val="0"/>
      <w:numFmt w:val="bullet"/>
      <w:lvlText w:val="•"/>
      <w:lvlJc w:val="left"/>
      <w:pPr>
        <w:ind w:left="6462" w:hanging="240"/>
      </w:pPr>
      <w:rPr>
        <w:rFonts w:hint="default"/>
      </w:rPr>
    </w:lvl>
    <w:lvl w:ilvl="8">
      <w:start w:val="0"/>
      <w:numFmt w:val="bullet"/>
      <w:lvlText w:val="•"/>
      <w:lvlJc w:val="left"/>
      <w:pPr>
        <w:ind w:left="7228" w:hanging="240"/>
      </w:pPr>
      <w:rPr>
        <w:rFonts w:hint="default"/>
      </w:rPr>
    </w:lvl>
  </w:abstractNum>
  <w:abstractNum w:abstractNumId="6">
    <w:multiLevelType w:val="hybridMultilevel"/>
    <w:lvl w:ilvl="0">
      <w:start w:val="2"/>
      <w:numFmt w:val="lowerLetter"/>
      <w:lvlText w:val="%1."/>
      <w:lvlJc w:val="left"/>
      <w:pPr>
        <w:ind w:left="1090" w:hanging="24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866" w:hanging="240"/>
      </w:pPr>
      <w:rPr>
        <w:rFonts w:hint="default"/>
      </w:rPr>
    </w:lvl>
    <w:lvl w:ilvl="2">
      <w:start w:val="0"/>
      <w:numFmt w:val="bullet"/>
      <w:lvlText w:val="•"/>
      <w:lvlJc w:val="left"/>
      <w:pPr>
        <w:ind w:left="2632" w:hanging="240"/>
      </w:pPr>
      <w:rPr>
        <w:rFonts w:hint="default"/>
      </w:rPr>
    </w:lvl>
    <w:lvl w:ilvl="3">
      <w:start w:val="0"/>
      <w:numFmt w:val="bullet"/>
      <w:lvlText w:val="•"/>
      <w:lvlJc w:val="left"/>
      <w:pPr>
        <w:ind w:left="3398" w:hanging="240"/>
      </w:pPr>
      <w:rPr>
        <w:rFonts w:hint="default"/>
      </w:rPr>
    </w:lvl>
    <w:lvl w:ilvl="4">
      <w:start w:val="0"/>
      <w:numFmt w:val="bullet"/>
      <w:lvlText w:val="•"/>
      <w:lvlJc w:val="left"/>
      <w:pPr>
        <w:ind w:left="4164" w:hanging="240"/>
      </w:pPr>
      <w:rPr>
        <w:rFonts w:hint="default"/>
      </w:rPr>
    </w:lvl>
    <w:lvl w:ilvl="5">
      <w:start w:val="0"/>
      <w:numFmt w:val="bullet"/>
      <w:lvlText w:val="•"/>
      <w:lvlJc w:val="left"/>
      <w:pPr>
        <w:ind w:left="4930" w:hanging="240"/>
      </w:pPr>
      <w:rPr>
        <w:rFonts w:hint="default"/>
      </w:rPr>
    </w:lvl>
    <w:lvl w:ilvl="6">
      <w:start w:val="0"/>
      <w:numFmt w:val="bullet"/>
      <w:lvlText w:val="•"/>
      <w:lvlJc w:val="left"/>
      <w:pPr>
        <w:ind w:left="5696" w:hanging="240"/>
      </w:pPr>
      <w:rPr>
        <w:rFonts w:hint="default"/>
      </w:rPr>
    </w:lvl>
    <w:lvl w:ilvl="7">
      <w:start w:val="0"/>
      <w:numFmt w:val="bullet"/>
      <w:lvlText w:val="•"/>
      <w:lvlJc w:val="left"/>
      <w:pPr>
        <w:ind w:left="6462" w:hanging="240"/>
      </w:pPr>
      <w:rPr>
        <w:rFonts w:hint="default"/>
      </w:rPr>
    </w:lvl>
    <w:lvl w:ilvl="8">
      <w:start w:val="0"/>
      <w:numFmt w:val="bullet"/>
      <w:lvlText w:val="•"/>
      <w:lvlJc w:val="left"/>
      <w:pPr>
        <w:ind w:left="7228" w:hanging="240"/>
      </w:pPr>
      <w:rPr>
        <w:rFonts w:hint="default"/>
      </w:rPr>
    </w:lvl>
  </w:abstractNum>
  <w:abstractNum w:abstractNumId="5">
    <w:multiLevelType w:val="hybridMultilevel"/>
    <w:lvl w:ilvl="0">
      <w:start w:val="5"/>
      <w:numFmt w:val="decimal"/>
      <w:lvlText w:val="(%1)"/>
      <w:lvlJc w:val="left"/>
      <w:pPr>
        <w:ind w:left="894" w:hanging="708"/>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686" w:hanging="708"/>
      </w:pPr>
      <w:rPr>
        <w:rFonts w:hint="default"/>
      </w:rPr>
    </w:lvl>
    <w:lvl w:ilvl="2">
      <w:start w:val="0"/>
      <w:numFmt w:val="bullet"/>
      <w:lvlText w:val="•"/>
      <w:lvlJc w:val="left"/>
      <w:pPr>
        <w:ind w:left="2472" w:hanging="708"/>
      </w:pPr>
      <w:rPr>
        <w:rFonts w:hint="default"/>
      </w:rPr>
    </w:lvl>
    <w:lvl w:ilvl="3">
      <w:start w:val="0"/>
      <w:numFmt w:val="bullet"/>
      <w:lvlText w:val="•"/>
      <w:lvlJc w:val="left"/>
      <w:pPr>
        <w:ind w:left="3258" w:hanging="708"/>
      </w:pPr>
      <w:rPr>
        <w:rFonts w:hint="default"/>
      </w:rPr>
    </w:lvl>
    <w:lvl w:ilvl="4">
      <w:start w:val="0"/>
      <w:numFmt w:val="bullet"/>
      <w:lvlText w:val="•"/>
      <w:lvlJc w:val="left"/>
      <w:pPr>
        <w:ind w:left="4044" w:hanging="708"/>
      </w:pPr>
      <w:rPr>
        <w:rFonts w:hint="default"/>
      </w:rPr>
    </w:lvl>
    <w:lvl w:ilvl="5">
      <w:start w:val="0"/>
      <w:numFmt w:val="bullet"/>
      <w:lvlText w:val="•"/>
      <w:lvlJc w:val="left"/>
      <w:pPr>
        <w:ind w:left="4830" w:hanging="708"/>
      </w:pPr>
      <w:rPr>
        <w:rFonts w:hint="default"/>
      </w:rPr>
    </w:lvl>
    <w:lvl w:ilvl="6">
      <w:start w:val="0"/>
      <w:numFmt w:val="bullet"/>
      <w:lvlText w:val="•"/>
      <w:lvlJc w:val="left"/>
      <w:pPr>
        <w:ind w:left="5616" w:hanging="708"/>
      </w:pPr>
      <w:rPr>
        <w:rFonts w:hint="default"/>
      </w:rPr>
    </w:lvl>
    <w:lvl w:ilvl="7">
      <w:start w:val="0"/>
      <w:numFmt w:val="bullet"/>
      <w:lvlText w:val="•"/>
      <w:lvlJc w:val="left"/>
      <w:pPr>
        <w:ind w:left="6402" w:hanging="708"/>
      </w:pPr>
      <w:rPr>
        <w:rFonts w:hint="default"/>
      </w:rPr>
    </w:lvl>
    <w:lvl w:ilvl="8">
      <w:start w:val="0"/>
      <w:numFmt w:val="bullet"/>
      <w:lvlText w:val="•"/>
      <w:lvlJc w:val="left"/>
      <w:pPr>
        <w:ind w:left="7188" w:hanging="708"/>
      </w:pPr>
      <w:rPr>
        <w:rFonts w:hint="default"/>
      </w:rPr>
    </w:lvl>
  </w:abstractNum>
  <w:abstractNum w:abstractNumId="4">
    <w:multiLevelType w:val="hybridMultilevel"/>
    <w:lvl w:ilvl="0">
      <w:start w:val="2"/>
      <w:numFmt w:val="lowerLetter"/>
      <w:lvlText w:val="%1."/>
      <w:lvlJc w:val="left"/>
      <w:pPr>
        <w:ind w:left="1070" w:hanging="24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846" w:hanging="240"/>
      </w:pPr>
      <w:rPr>
        <w:rFonts w:hint="default"/>
      </w:rPr>
    </w:lvl>
    <w:lvl w:ilvl="2">
      <w:start w:val="0"/>
      <w:numFmt w:val="bullet"/>
      <w:lvlText w:val="•"/>
      <w:lvlJc w:val="left"/>
      <w:pPr>
        <w:ind w:left="2612" w:hanging="240"/>
      </w:pPr>
      <w:rPr>
        <w:rFonts w:hint="default"/>
      </w:rPr>
    </w:lvl>
    <w:lvl w:ilvl="3">
      <w:start w:val="0"/>
      <w:numFmt w:val="bullet"/>
      <w:lvlText w:val="•"/>
      <w:lvlJc w:val="left"/>
      <w:pPr>
        <w:ind w:left="3378" w:hanging="240"/>
      </w:pPr>
      <w:rPr>
        <w:rFonts w:hint="default"/>
      </w:rPr>
    </w:lvl>
    <w:lvl w:ilvl="4">
      <w:start w:val="0"/>
      <w:numFmt w:val="bullet"/>
      <w:lvlText w:val="•"/>
      <w:lvlJc w:val="left"/>
      <w:pPr>
        <w:ind w:left="4144" w:hanging="240"/>
      </w:pPr>
      <w:rPr>
        <w:rFonts w:hint="default"/>
      </w:rPr>
    </w:lvl>
    <w:lvl w:ilvl="5">
      <w:start w:val="0"/>
      <w:numFmt w:val="bullet"/>
      <w:lvlText w:val="•"/>
      <w:lvlJc w:val="left"/>
      <w:pPr>
        <w:ind w:left="4910" w:hanging="240"/>
      </w:pPr>
      <w:rPr>
        <w:rFonts w:hint="default"/>
      </w:rPr>
    </w:lvl>
    <w:lvl w:ilvl="6">
      <w:start w:val="0"/>
      <w:numFmt w:val="bullet"/>
      <w:lvlText w:val="•"/>
      <w:lvlJc w:val="left"/>
      <w:pPr>
        <w:ind w:left="5676" w:hanging="240"/>
      </w:pPr>
      <w:rPr>
        <w:rFonts w:hint="default"/>
      </w:rPr>
    </w:lvl>
    <w:lvl w:ilvl="7">
      <w:start w:val="0"/>
      <w:numFmt w:val="bullet"/>
      <w:lvlText w:val="•"/>
      <w:lvlJc w:val="left"/>
      <w:pPr>
        <w:ind w:left="6442" w:hanging="240"/>
      </w:pPr>
      <w:rPr>
        <w:rFonts w:hint="default"/>
      </w:rPr>
    </w:lvl>
    <w:lvl w:ilvl="8">
      <w:start w:val="0"/>
      <w:numFmt w:val="bullet"/>
      <w:lvlText w:val="•"/>
      <w:lvlJc w:val="left"/>
      <w:pPr>
        <w:ind w:left="7208" w:hanging="240"/>
      </w:pPr>
      <w:rPr>
        <w:rFonts w:hint="default"/>
      </w:rPr>
    </w:lvl>
  </w:abstractNum>
  <w:abstractNum w:abstractNumId="3">
    <w:multiLevelType w:val="hybridMultilevel"/>
    <w:lvl w:ilvl="0">
      <w:start w:val="1"/>
      <w:numFmt w:val="decimal"/>
      <w:lvlText w:val="(%1)"/>
      <w:lvlJc w:val="left"/>
      <w:pPr>
        <w:ind w:left="830" w:hanging="708"/>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630" w:hanging="708"/>
      </w:pPr>
      <w:rPr>
        <w:rFonts w:hint="default"/>
      </w:rPr>
    </w:lvl>
    <w:lvl w:ilvl="2">
      <w:start w:val="0"/>
      <w:numFmt w:val="bullet"/>
      <w:lvlText w:val="•"/>
      <w:lvlJc w:val="left"/>
      <w:pPr>
        <w:ind w:left="2420" w:hanging="708"/>
      </w:pPr>
      <w:rPr>
        <w:rFonts w:hint="default"/>
      </w:rPr>
    </w:lvl>
    <w:lvl w:ilvl="3">
      <w:start w:val="0"/>
      <w:numFmt w:val="bullet"/>
      <w:lvlText w:val="•"/>
      <w:lvlJc w:val="left"/>
      <w:pPr>
        <w:ind w:left="3210" w:hanging="708"/>
      </w:pPr>
      <w:rPr>
        <w:rFonts w:hint="default"/>
      </w:rPr>
    </w:lvl>
    <w:lvl w:ilvl="4">
      <w:start w:val="0"/>
      <w:numFmt w:val="bullet"/>
      <w:lvlText w:val="•"/>
      <w:lvlJc w:val="left"/>
      <w:pPr>
        <w:ind w:left="4000" w:hanging="708"/>
      </w:pPr>
      <w:rPr>
        <w:rFonts w:hint="default"/>
      </w:rPr>
    </w:lvl>
    <w:lvl w:ilvl="5">
      <w:start w:val="0"/>
      <w:numFmt w:val="bullet"/>
      <w:lvlText w:val="•"/>
      <w:lvlJc w:val="left"/>
      <w:pPr>
        <w:ind w:left="4790" w:hanging="708"/>
      </w:pPr>
      <w:rPr>
        <w:rFonts w:hint="default"/>
      </w:rPr>
    </w:lvl>
    <w:lvl w:ilvl="6">
      <w:start w:val="0"/>
      <w:numFmt w:val="bullet"/>
      <w:lvlText w:val="•"/>
      <w:lvlJc w:val="left"/>
      <w:pPr>
        <w:ind w:left="5580" w:hanging="708"/>
      </w:pPr>
      <w:rPr>
        <w:rFonts w:hint="default"/>
      </w:rPr>
    </w:lvl>
    <w:lvl w:ilvl="7">
      <w:start w:val="0"/>
      <w:numFmt w:val="bullet"/>
      <w:lvlText w:val="•"/>
      <w:lvlJc w:val="left"/>
      <w:pPr>
        <w:ind w:left="6370" w:hanging="708"/>
      </w:pPr>
      <w:rPr>
        <w:rFonts w:hint="default"/>
      </w:rPr>
    </w:lvl>
    <w:lvl w:ilvl="8">
      <w:start w:val="0"/>
      <w:numFmt w:val="bullet"/>
      <w:lvlText w:val="•"/>
      <w:lvlJc w:val="left"/>
      <w:pPr>
        <w:ind w:left="7160" w:hanging="708"/>
      </w:pPr>
      <w:rPr>
        <w:rFonts w:hint="default"/>
      </w:rPr>
    </w:lvl>
  </w:abstractNum>
  <w:abstractNum w:abstractNumId="2">
    <w:multiLevelType w:val="hybridMultilevel"/>
    <w:lvl w:ilvl="0">
      <w:start w:val="2"/>
      <w:numFmt w:val="decimal"/>
      <w:lvlText w:val="%1"/>
      <w:lvlJc w:val="left"/>
      <w:pPr>
        <w:ind w:left="454" w:hanging="332"/>
        <w:jc w:val="left"/>
      </w:pPr>
      <w:rPr>
        <w:rFonts w:hint="default"/>
      </w:rPr>
    </w:lvl>
    <w:lvl w:ilvl="1">
      <w:start w:val="1"/>
      <w:numFmt w:val="decimal"/>
      <w:lvlText w:val="%1.%2"/>
      <w:lvlJc w:val="left"/>
      <w:pPr>
        <w:ind w:left="454" w:hanging="332"/>
        <w:jc w:val="left"/>
      </w:pPr>
      <w:rPr>
        <w:rFonts w:hint="default" w:ascii="Arial" w:hAnsi="Arial" w:eastAsia="Arial" w:cs="Arial"/>
        <w:b/>
        <w:bCs/>
        <w:spacing w:val="-2"/>
        <w:w w:val="100"/>
        <w:sz w:val="20"/>
        <w:szCs w:val="20"/>
      </w:rPr>
    </w:lvl>
    <w:lvl w:ilvl="2">
      <w:start w:val="0"/>
      <w:numFmt w:val="bullet"/>
      <w:lvlText w:val="•"/>
      <w:lvlJc w:val="left"/>
      <w:pPr>
        <w:ind w:left="2116" w:hanging="332"/>
      </w:pPr>
      <w:rPr>
        <w:rFonts w:hint="default"/>
      </w:rPr>
    </w:lvl>
    <w:lvl w:ilvl="3">
      <w:start w:val="0"/>
      <w:numFmt w:val="bullet"/>
      <w:lvlText w:val="•"/>
      <w:lvlJc w:val="left"/>
      <w:pPr>
        <w:ind w:left="2944" w:hanging="332"/>
      </w:pPr>
      <w:rPr>
        <w:rFonts w:hint="default"/>
      </w:rPr>
    </w:lvl>
    <w:lvl w:ilvl="4">
      <w:start w:val="0"/>
      <w:numFmt w:val="bullet"/>
      <w:lvlText w:val="•"/>
      <w:lvlJc w:val="left"/>
      <w:pPr>
        <w:ind w:left="3772" w:hanging="332"/>
      </w:pPr>
      <w:rPr>
        <w:rFonts w:hint="default"/>
      </w:rPr>
    </w:lvl>
    <w:lvl w:ilvl="5">
      <w:start w:val="0"/>
      <w:numFmt w:val="bullet"/>
      <w:lvlText w:val="•"/>
      <w:lvlJc w:val="left"/>
      <w:pPr>
        <w:ind w:left="4600" w:hanging="332"/>
      </w:pPr>
      <w:rPr>
        <w:rFonts w:hint="default"/>
      </w:rPr>
    </w:lvl>
    <w:lvl w:ilvl="6">
      <w:start w:val="0"/>
      <w:numFmt w:val="bullet"/>
      <w:lvlText w:val="•"/>
      <w:lvlJc w:val="left"/>
      <w:pPr>
        <w:ind w:left="5428" w:hanging="332"/>
      </w:pPr>
      <w:rPr>
        <w:rFonts w:hint="default"/>
      </w:rPr>
    </w:lvl>
    <w:lvl w:ilvl="7">
      <w:start w:val="0"/>
      <w:numFmt w:val="bullet"/>
      <w:lvlText w:val="•"/>
      <w:lvlJc w:val="left"/>
      <w:pPr>
        <w:ind w:left="6256" w:hanging="332"/>
      </w:pPr>
      <w:rPr>
        <w:rFonts w:hint="default"/>
      </w:rPr>
    </w:lvl>
    <w:lvl w:ilvl="8">
      <w:start w:val="0"/>
      <w:numFmt w:val="bullet"/>
      <w:lvlText w:val="•"/>
      <w:lvlJc w:val="left"/>
      <w:pPr>
        <w:ind w:left="7084" w:hanging="332"/>
      </w:pPr>
      <w:rPr>
        <w:rFonts w:hint="default"/>
      </w:rPr>
    </w:lvl>
  </w:abstractNum>
  <w:abstractNum w:abstractNumId="1">
    <w:multiLevelType w:val="hybridMultilevel"/>
    <w:lvl w:ilvl="0">
      <w:start w:val="1"/>
      <w:numFmt w:val="decimal"/>
      <w:lvlText w:val="%1."/>
      <w:lvlJc w:val="left"/>
      <w:pPr>
        <w:ind w:left="122" w:hanging="240"/>
        <w:jc w:val="left"/>
      </w:pPr>
      <w:rPr>
        <w:rFonts w:hint="default"/>
        <w:b/>
        <w:bCs/>
        <w:spacing w:val="-2"/>
        <w:w w:val="100"/>
      </w:rPr>
    </w:lvl>
    <w:lvl w:ilvl="1">
      <w:start w:val="1"/>
      <w:numFmt w:val="lowerLetter"/>
      <w:lvlText w:val="%2)"/>
      <w:lvlJc w:val="left"/>
      <w:pPr>
        <w:ind w:left="822" w:hanging="360"/>
        <w:jc w:val="left"/>
      </w:pPr>
      <w:rPr>
        <w:rFonts w:hint="default" w:ascii="Times New Roman" w:hAnsi="Times New Roman" w:eastAsia="Times New Roman" w:cs="Times New Roman"/>
        <w:spacing w:val="-28"/>
        <w:w w:val="100"/>
        <w:sz w:val="24"/>
        <w:szCs w:val="24"/>
      </w:rPr>
    </w:lvl>
    <w:lvl w:ilvl="2">
      <w:start w:val="0"/>
      <w:numFmt w:val="bullet"/>
      <w:lvlText w:val="•"/>
      <w:lvlJc w:val="left"/>
      <w:pPr>
        <w:ind w:left="1697" w:hanging="360"/>
      </w:pPr>
      <w:rPr>
        <w:rFonts w:hint="default"/>
      </w:rPr>
    </w:lvl>
    <w:lvl w:ilvl="3">
      <w:start w:val="0"/>
      <w:numFmt w:val="bullet"/>
      <w:lvlText w:val="•"/>
      <w:lvlJc w:val="left"/>
      <w:pPr>
        <w:ind w:left="2575" w:hanging="360"/>
      </w:pPr>
      <w:rPr>
        <w:rFonts w:hint="default"/>
      </w:rPr>
    </w:lvl>
    <w:lvl w:ilvl="4">
      <w:start w:val="0"/>
      <w:numFmt w:val="bullet"/>
      <w:lvlText w:val="•"/>
      <w:lvlJc w:val="left"/>
      <w:pPr>
        <w:ind w:left="3453" w:hanging="360"/>
      </w:pPr>
      <w:rPr>
        <w:rFonts w:hint="default"/>
      </w:rPr>
    </w:lvl>
    <w:lvl w:ilvl="5">
      <w:start w:val="0"/>
      <w:numFmt w:val="bullet"/>
      <w:lvlText w:val="•"/>
      <w:lvlJc w:val="left"/>
      <w:pPr>
        <w:ind w:left="4331" w:hanging="360"/>
      </w:pPr>
      <w:rPr>
        <w:rFonts w:hint="default"/>
      </w:rPr>
    </w:lvl>
    <w:lvl w:ilvl="6">
      <w:start w:val="0"/>
      <w:numFmt w:val="bullet"/>
      <w:lvlText w:val="•"/>
      <w:lvlJc w:val="left"/>
      <w:pPr>
        <w:ind w:left="5208" w:hanging="360"/>
      </w:pPr>
      <w:rPr>
        <w:rFonts w:hint="default"/>
      </w:rPr>
    </w:lvl>
    <w:lvl w:ilvl="7">
      <w:start w:val="0"/>
      <w:numFmt w:val="bullet"/>
      <w:lvlText w:val="•"/>
      <w:lvlJc w:val="left"/>
      <w:pPr>
        <w:ind w:left="6086" w:hanging="360"/>
      </w:pPr>
      <w:rPr>
        <w:rFonts w:hint="default"/>
      </w:rPr>
    </w:lvl>
    <w:lvl w:ilvl="8">
      <w:start w:val="0"/>
      <w:numFmt w:val="bullet"/>
      <w:lvlText w:val="•"/>
      <w:lvlJc w:val="left"/>
      <w:pPr>
        <w:ind w:left="6964" w:hanging="360"/>
      </w:pPr>
      <w:rPr>
        <w:rFonts w:hint="default"/>
      </w:rPr>
    </w:lvl>
  </w:abstractNum>
  <w:abstractNum w:abstractNumId="0">
    <w:multiLevelType w:val="hybridMultilevel"/>
    <w:lvl w:ilvl="0">
      <w:start w:val="1"/>
      <w:numFmt w:val="decimal"/>
      <w:lvlText w:val="%1."/>
      <w:lvlJc w:val="left"/>
      <w:pPr>
        <w:ind w:left="122" w:hanging="240"/>
        <w:jc w:val="left"/>
      </w:pPr>
      <w:rPr>
        <w:rFonts w:hint="default" w:ascii="Times New Roman" w:hAnsi="Times New Roman" w:eastAsia="Times New Roman" w:cs="Times New Roman"/>
        <w:spacing w:val="-2"/>
        <w:w w:val="100"/>
        <w:sz w:val="24"/>
        <w:szCs w:val="24"/>
      </w:rPr>
    </w:lvl>
    <w:lvl w:ilvl="1">
      <w:start w:val="1"/>
      <w:numFmt w:val="decimal"/>
      <w:lvlText w:val="%1.%2"/>
      <w:lvlJc w:val="left"/>
      <w:pPr>
        <w:ind w:left="1190"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037" w:hanging="360"/>
      </w:pPr>
      <w:rPr>
        <w:rFonts w:hint="default"/>
      </w:rPr>
    </w:lvl>
    <w:lvl w:ilvl="3">
      <w:start w:val="0"/>
      <w:numFmt w:val="bullet"/>
      <w:lvlText w:val="•"/>
      <w:lvlJc w:val="left"/>
      <w:pPr>
        <w:ind w:left="2875" w:hanging="360"/>
      </w:pPr>
      <w:rPr>
        <w:rFonts w:hint="default"/>
      </w:rPr>
    </w:lvl>
    <w:lvl w:ilvl="4">
      <w:start w:val="0"/>
      <w:numFmt w:val="bullet"/>
      <w:lvlText w:val="•"/>
      <w:lvlJc w:val="left"/>
      <w:pPr>
        <w:ind w:left="3713" w:hanging="360"/>
      </w:pPr>
      <w:rPr>
        <w:rFonts w:hint="default"/>
      </w:rPr>
    </w:lvl>
    <w:lvl w:ilvl="5">
      <w:start w:val="0"/>
      <w:numFmt w:val="bullet"/>
      <w:lvlText w:val="•"/>
      <w:lvlJc w:val="left"/>
      <w:pPr>
        <w:ind w:left="4551" w:hanging="360"/>
      </w:pPr>
      <w:rPr>
        <w:rFonts w:hint="default"/>
      </w:rPr>
    </w:lvl>
    <w:lvl w:ilvl="6">
      <w:start w:val="0"/>
      <w:numFmt w:val="bullet"/>
      <w:lvlText w:val="•"/>
      <w:lvlJc w:val="left"/>
      <w:pPr>
        <w:ind w:left="5388" w:hanging="360"/>
      </w:pPr>
      <w:rPr>
        <w:rFonts w:hint="default"/>
      </w:rPr>
    </w:lvl>
    <w:lvl w:ilvl="7">
      <w:start w:val="0"/>
      <w:numFmt w:val="bullet"/>
      <w:lvlText w:val="•"/>
      <w:lvlJc w:val="left"/>
      <w:pPr>
        <w:ind w:left="6226" w:hanging="360"/>
      </w:pPr>
      <w:rPr>
        <w:rFonts w:hint="default"/>
      </w:rPr>
    </w:lvl>
    <w:lvl w:ilvl="8">
      <w:start w:val="0"/>
      <w:numFmt w:val="bullet"/>
      <w:lvlText w:val="•"/>
      <w:lvlJc w:val="left"/>
      <w:pPr>
        <w:ind w:left="7064" w:hanging="360"/>
      </w:pPr>
      <w:rPr>
        <w:rFonts w:hint="default"/>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82" w:hanging="36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30" w:hanging="708"/>
    </w:pPr>
    <w:rPr>
      <w:rFonts w:ascii="Times New Roman" w:hAnsi="Times New Roman" w:eastAsia="Times New Roman" w:cs="Times New Roman"/>
    </w:rPr>
  </w:style>
  <w:style w:styleId="TableParagraph" w:type="paragraph">
    <w:name w:val="Table Paragraph"/>
    <w:basedOn w:val="Normal"/>
    <w:uiPriority w:val="1"/>
    <w:qFormat/>
    <w:pPr>
      <w:spacing w:before="6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Aizawa Kato</dc:creator>
  <dc:title>Português na  América</dc:title>
  <dcterms:created xsi:type="dcterms:W3CDTF">2017-09-22T12:37:09Z</dcterms:created>
  <dcterms:modified xsi:type="dcterms:W3CDTF">2017-09-22T12:37:09Z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2017-09-22T00:00:00Z</vt:filetime>
  </property>
</Properties>
</file>